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F7B4" w14:textId="77777777" w:rsidR="00E832FD" w:rsidRDefault="00D750A1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5F9793B3" w14:textId="77777777" w:rsidR="00E832FD" w:rsidRDefault="00D750A1">
      <w:pPr>
        <w:spacing w:after="162" w:line="259" w:lineRule="auto"/>
        <w:ind w:left="4" w:right="0" w:firstLine="0"/>
        <w:jc w:val="center"/>
      </w:pPr>
      <w:r>
        <w:rPr>
          <w:b/>
          <w:sz w:val="24"/>
        </w:rPr>
        <w:t xml:space="preserve"> </w:t>
      </w:r>
    </w:p>
    <w:p w14:paraId="550A15AA" w14:textId="77777777" w:rsidR="00E832FD" w:rsidRDefault="00D750A1">
      <w:pPr>
        <w:spacing w:after="159" w:line="259" w:lineRule="auto"/>
        <w:ind w:left="4" w:right="0" w:firstLine="0"/>
        <w:jc w:val="center"/>
      </w:pPr>
      <w:r>
        <w:rPr>
          <w:b/>
          <w:sz w:val="24"/>
        </w:rPr>
        <w:t xml:space="preserve"> </w:t>
      </w:r>
    </w:p>
    <w:p w14:paraId="7EEDFA37" w14:textId="77777777" w:rsidR="00E832FD" w:rsidRPr="00C2745F" w:rsidRDefault="00D750A1">
      <w:pPr>
        <w:spacing w:after="142" w:line="259" w:lineRule="auto"/>
        <w:ind w:left="0" w:right="55" w:firstLine="0"/>
        <w:jc w:val="center"/>
        <w:rPr>
          <w:sz w:val="24"/>
        </w:rPr>
      </w:pPr>
      <w:r>
        <w:rPr>
          <w:b/>
          <w:sz w:val="28"/>
        </w:rPr>
        <w:t xml:space="preserve">Functionalities of </w:t>
      </w:r>
      <w:r>
        <w:rPr>
          <w:b/>
          <w:i/>
          <w:iCs/>
          <w:sz w:val="28"/>
        </w:rPr>
        <w:t>Kate</w:t>
      </w:r>
      <w:r>
        <w:rPr>
          <w:sz w:val="28"/>
        </w:rPr>
        <w:t xml:space="preserve"> </w:t>
      </w:r>
    </w:p>
    <w:p w14:paraId="0AA4F98F" w14:textId="72E2E0F4" w:rsidR="00E832FD" w:rsidRPr="00C2745F" w:rsidRDefault="00D750A1">
      <w:pPr>
        <w:spacing w:after="161"/>
        <w:ind w:right="37"/>
      </w:pPr>
      <w:r>
        <w:rPr>
          <w:i/>
          <w:iCs/>
        </w:rPr>
        <w:t>Kate</w:t>
      </w:r>
      <w:r>
        <w:t xml:space="preserve"> is a digital assistant in the </w:t>
      </w:r>
      <w:r>
        <w:rPr>
          <w:i/>
          <w:iCs/>
        </w:rPr>
        <w:t>UBB Mobile</w:t>
      </w:r>
      <w:r>
        <w:t xml:space="preserve"> </w:t>
      </w:r>
      <w:proofErr w:type="spellStart"/>
      <w:r>
        <w:t>mobile</w:t>
      </w:r>
      <w:proofErr w:type="spellEnd"/>
      <w:r>
        <w:t xml:space="preserve"> application, offering information services and other functionalities to the customers of the Bank. </w:t>
      </w:r>
      <w:r>
        <w:rPr>
          <w:i/>
          <w:iCs/>
        </w:rPr>
        <w:t>Kate</w:t>
      </w:r>
      <w:r>
        <w:t xml:space="preserve"> is accessible for all customers of </w:t>
      </w:r>
      <w:r>
        <w:rPr>
          <w:i/>
          <w:iCs/>
        </w:rPr>
        <w:t>UBB</w:t>
      </w:r>
      <w:r>
        <w:t xml:space="preserve">, individuals and business clients, who/which use </w:t>
      </w:r>
      <w:r>
        <w:rPr>
          <w:i/>
          <w:iCs/>
        </w:rPr>
        <w:t>UBB Mobile</w:t>
      </w:r>
      <w:r>
        <w:t xml:space="preserve">.  </w:t>
      </w:r>
    </w:p>
    <w:p w14:paraId="760693E0" w14:textId="77777777" w:rsidR="0013709E" w:rsidRPr="00C2745F" w:rsidRDefault="0013709E">
      <w:pPr>
        <w:spacing w:after="161"/>
        <w:ind w:right="37"/>
        <w:rPr>
          <w:b/>
          <w:sz w:val="24"/>
        </w:rPr>
      </w:pPr>
      <w:r>
        <w:rPr>
          <w:b/>
          <w:i/>
          <w:iCs/>
          <w:sz w:val="24"/>
        </w:rPr>
        <w:t>Kate</w:t>
      </w:r>
      <w:r>
        <w:rPr>
          <w:b/>
          <w:sz w:val="24"/>
        </w:rPr>
        <w:t xml:space="preserve"> for individuals</w:t>
      </w:r>
    </w:p>
    <w:p w14:paraId="7563E9AA" w14:textId="77777777" w:rsidR="00E832FD" w:rsidRPr="00C2745F" w:rsidRDefault="00D750A1">
      <w:pPr>
        <w:spacing w:after="194"/>
        <w:ind w:left="-5" w:right="0"/>
        <w:jc w:val="left"/>
      </w:pPr>
      <w:r>
        <w:rPr>
          <w:b/>
          <w:i/>
          <w:iCs/>
        </w:rPr>
        <w:t>Kate</w:t>
      </w:r>
      <w:r>
        <w:rPr>
          <w:b/>
        </w:rPr>
        <w:t xml:space="preserve"> can </w:t>
      </w:r>
      <w:proofErr w:type="gramStart"/>
      <w:r>
        <w:rPr>
          <w:b/>
        </w:rPr>
        <w:t>provide assistance</w:t>
      </w:r>
      <w:proofErr w:type="gramEnd"/>
      <w:r>
        <w:rPr>
          <w:b/>
        </w:rPr>
        <w:t xml:space="preserve"> related to the following functionalities of </w:t>
      </w:r>
      <w:r>
        <w:rPr>
          <w:b/>
          <w:i/>
          <w:iCs/>
        </w:rPr>
        <w:t>UBB Mobile</w:t>
      </w:r>
      <w:r>
        <w:rPr>
          <w:b/>
        </w:rPr>
        <w:t xml:space="preserve">:  </w:t>
      </w:r>
    </w:p>
    <w:p w14:paraId="1508112D" w14:textId="77777777" w:rsidR="00E832FD" w:rsidRPr="00C2745F" w:rsidRDefault="00D750A1" w:rsidP="00FF36E3">
      <w:pPr>
        <w:numPr>
          <w:ilvl w:val="0"/>
          <w:numId w:val="2"/>
        </w:numPr>
        <w:ind w:right="37" w:hanging="360"/>
      </w:pPr>
      <w:r>
        <w:t xml:space="preserve">Card management (blocking, un-blocking, changing the delivery manner of a renewed debit card) </w:t>
      </w:r>
    </w:p>
    <w:p w14:paraId="7187ACE8" w14:textId="77777777" w:rsidR="00E832FD" w:rsidRPr="00C2745F" w:rsidRDefault="00D750A1" w:rsidP="00FF36E3">
      <w:pPr>
        <w:numPr>
          <w:ilvl w:val="0"/>
          <w:numId w:val="2"/>
        </w:numPr>
        <w:ind w:right="37" w:hanging="360"/>
      </w:pPr>
      <w:r>
        <w:rPr>
          <w:i/>
          <w:iCs/>
        </w:rPr>
        <w:t>3D Secure</w:t>
      </w:r>
      <w:r>
        <w:t xml:space="preserve"> activation – secure card payments on the Internet </w:t>
      </w:r>
    </w:p>
    <w:p w14:paraId="7D013E02" w14:textId="77777777" w:rsidR="00E832FD" w:rsidRPr="00C2745F" w:rsidRDefault="00D750A1" w:rsidP="00FF36E3">
      <w:pPr>
        <w:numPr>
          <w:ilvl w:val="0"/>
          <w:numId w:val="2"/>
        </w:numPr>
        <w:ind w:right="37" w:hanging="360"/>
      </w:pPr>
      <w:r>
        <w:t xml:space="preserve">Opening of a new debit card  </w:t>
      </w:r>
    </w:p>
    <w:p w14:paraId="33B4CB23" w14:textId="2C59328A" w:rsidR="00E832FD" w:rsidRPr="00644D33" w:rsidRDefault="00D750A1" w:rsidP="00FF36E3">
      <w:pPr>
        <w:numPr>
          <w:ilvl w:val="0"/>
          <w:numId w:val="2"/>
        </w:numPr>
        <w:ind w:right="37" w:hanging="360"/>
      </w:pPr>
      <w:r w:rsidRPr="00644D33">
        <w:t>Opening of a new credit card and information on available personalized offers</w:t>
      </w:r>
    </w:p>
    <w:p w14:paraId="5A6BAD31" w14:textId="73DFAA0A" w:rsidR="002C0D76" w:rsidRPr="00644D33" w:rsidRDefault="002C0D76" w:rsidP="002C0D76">
      <w:pPr>
        <w:numPr>
          <w:ilvl w:val="0"/>
          <w:numId w:val="2"/>
        </w:numPr>
        <w:ind w:right="37" w:hanging="360"/>
      </w:pPr>
      <w:r w:rsidRPr="00644D33">
        <w:t xml:space="preserve">Information </w:t>
      </w:r>
      <w:r w:rsidR="009E7CC8" w:rsidRPr="00644D33">
        <w:t>about</w:t>
      </w:r>
      <w:r w:rsidRPr="00644D33">
        <w:t xml:space="preserve"> </w:t>
      </w:r>
      <w:r w:rsidR="00461A5A" w:rsidRPr="00644D33">
        <w:t xml:space="preserve">gained </w:t>
      </w:r>
      <w:r w:rsidRPr="00644D33">
        <w:t>credit card bonus points and request for redemption</w:t>
      </w:r>
    </w:p>
    <w:p w14:paraId="24E9619A" w14:textId="65BC957E" w:rsidR="13DFBFC1" w:rsidRPr="00644D33" w:rsidRDefault="13DFBFC1" w:rsidP="7E96DEF8">
      <w:pPr>
        <w:numPr>
          <w:ilvl w:val="0"/>
          <w:numId w:val="2"/>
        </w:numPr>
        <w:ind w:right="37" w:hanging="360"/>
      </w:pPr>
      <w:r w:rsidRPr="00644D33">
        <w:t xml:space="preserve">Information </w:t>
      </w:r>
      <w:r w:rsidR="009E7CC8">
        <w:t>about</w:t>
      </w:r>
      <w:r w:rsidRPr="00644D33">
        <w:t xml:space="preserve"> card transaction</w:t>
      </w:r>
      <w:r w:rsidR="009E7CC8">
        <w:t xml:space="preserve"> </w:t>
      </w:r>
      <w:r w:rsidRPr="00644D33">
        <w:t>limits and request for temporary change of them</w:t>
      </w:r>
    </w:p>
    <w:p w14:paraId="39E1D3A9" w14:textId="77777777" w:rsidR="00E832FD" w:rsidRPr="00644D33" w:rsidRDefault="00D750A1" w:rsidP="00FF36E3">
      <w:pPr>
        <w:numPr>
          <w:ilvl w:val="0"/>
          <w:numId w:val="2"/>
        </w:numPr>
        <w:ind w:right="37" w:hanging="360"/>
      </w:pPr>
      <w:r w:rsidRPr="00644D33">
        <w:t xml:space="preserve">Opening of a current account  </w:t>
      </w:r>
    </w:p>
    <w:p w14:paraId="2781BAFC" w14:textId="77777777" w:rsidR="00E832FD" w:rsidRPr="00644D33" w:rsidRDefault="00D750A1" w:rsidP="00FF36E3">
      <w:pPr>
        <w:numPr>
          <w:ilvl w:val="0"/>
          <w:numId w:val="2"/>
        </w:numPr>
        <w:ind w:right="37" w:hanging="360"/>
      </w:pPr>
      <w:r w:rsidRPr="00644D33">
        <w:t xml:space="preserve">Opening of a deposit  </w:t>
      </w:r>
    </w:p>
    <w:p w14:paraId="6C91C572" w14:textId="77777777" w:rsidR="00EE3F38" w:rsidRPr="00644D33" w:rsidRDefault="00D750A1" w:rsidP="00EE3F38">
      <w:pPr>
        <w:numPr>
          <w:ilvl w:val="0"/>
          <w:numId w:val="2"/>
        </w:numPr>
        <w:ind w:right="37" w:hanging="360"/>
      </w:pPr>
      <w:r w:rsidRPr="00644D33">
        <w:t>Opening of a Systematic Investment Plan (SIP)</w:t>
      </w:r>
    </w:p>
    <w:p w14:paraId="1557EF23" w14:textId="442CB3E5" w:rsidR="00EE3F38" w:rsidRPr="00C2745F" w:rsidRDefault="000E0F35" w:rsidP="00EE3F38">
      <w:pPr>
        <w:numPr>
          <w:ilvl w:val="0"/>
          <w:numId w:val="2"/>
        </w:numPr>
        <w:ind w:right="37" w:hanging="360"/>
      </w:pPr>
      <w:r>
        <w:t>Checking pension insurance records</w:t>
      </w:r>
    </w:p>
    <w:p w14:paraId="0E8716D5" w14:textId="77777777" w:rsidR="00E832FD" w:rsidRPr="00C2745F" w:rsidRDefault="00D750A1" w:rsidP="00FF36E3">
      <w:pPr>
        <w:numPr>
          <w:ilvl w:val="0"/>
          <w:numId w:val="2"/>
        </w:numPr>
        <w:ind w:right="37" w:hanging="360"/>
      </w:pPr>
      <w:r>
        <w:t xml:space="preserve">Applying for a consumer loan and information on available personalized offers </w:t>
      </w:r>
    </w:p>
    <w:p w14:paraId="6F83AC70" w14:textId="719363CD" w:rsidR="00E832FD" w:rsidRPr="00C2745F" w:rsidRDefault="009E7CC8" w:rsidP="00FF36E3">
      <w:pPr>
        <w:numPr>
          <w:ilvl w:val="0"/>
          <w:numId w:val="2"/>
        </w:numPr>
        <w:ind w:right="37" w:hanging="360"/>
      </w:pPr>
      <w:r>
        <w:t>Purchasing</w:t>
      </w:r>
      <w:r w:rsidR="00D750A1">
        <w:t xml:space="preserve"> an e-Vignette and reminding of the expiry of an e-Vignette </w:t>
      </w:r>
    </w:p>
    <w:p w14:paraId="297B3455" w14:textId="77777777" w:rsidR="00E832FD" w:rsidRPr="00C2745F" w:rsidRDefault="00D750A1" w:rsidP="00FF36E3">
      <w:pPr>
        <w:numPr>
          <w:ilvl w:val="0"/>
          <w:numId w:val="2"/>
        </w:numPr>
        <w:ind w:right="37" w:hanging="360"/>
      </w:pPr>
      <w:r>
        <w:t xml:space="preserve">Purchasing of a Civil Liability insurance and reminding of the expiry of a Civil Liability insurance </w:t>
      </w:r>
    </w:p>
    <w:p w14:paraId="76936D3A" w14:textId="4CC46416" w:rsidR="00E832FD" w:rsidRPr="00C2745F" w:rsidRDefault="00D750A1" w:rsidP="00FF36E3">
      <w:pPr>
        <w:numPr>
          <w:ilvl w:val="0"/>
          <w:numId w:val="2"/>
        </w:numPr>
        <w:ind w:right="37" w:hanging="360"/>
      </w:pPr>
      <w:r>
        <w:t xml:space="preserve">Purchasing of </w:t>
      </w:r>
      <w:r w:rsidR="009E7CC8">
        <w:t>travel</w:t>
      </w:r>
      <w:r>
        <w:t xml:space="preserve"> insurance  </w:t>
      </w:r>
    </w:p>
    <w:p w14:paraId="10D24DCC" w14:textId="4A5336FF" w:rsidR="00E832FD" w:rsidRPr="00C2745F" w:rsidRDefault="00D750A1" w:rsidP="00FF36E3">
      <w:pPr>
        <w:numPr>
          <w:ilvl w:val="0"/>
          <w:numId w:val="2"/>
        </w:numPr>
        <w:ind w:right="37" w:hanging="360"/>
      </w:pPr>
      <w:r>
        <w:t xml:space="preserve">Purchasing of a property insurance </w:t>
      </w:r>
      <w:r w:rsidR="00461A5A">
        <w:t>and reminder for expiring ones</w:t>
      </w:r>
    </w:p>
    <w:p w14:paraId="6EFF4B2C" w14:textId="705D4A34" w:rsidR="00E832FD" w:rsidRPr="00C2745F" w:rsidRDefault="00D750A1" w:rsidP="00FF36E3">
      <w:pPr>
        <w:numPr>
          <w:ilvl w:val="0"/>
          <w:numId w:val="2"/>
        </w:numPr>
        <w:ind w:right="37" w:hanging="360"/>
      </w:pPr>
      <w:r>
        <w:t xml:space="preserve">Managing </w:t>
      </w:r>
      <w:r>
        <w:rPr>
          <w:i/>
          <w:iCs/>
        </w:rPr>
        <w:t>PUSH</w:t>
      </w:r>
      <w:r>
        <w:t xml:space="preserve"> </w:t>
      </w:r>
      <w:r>
        <w:rPr>
          <w:i/>
          <w:iCs/>
        </w:rPr>
        <w:t>Notifications</w:t>
      </w:r>
      <w:r>
        <w:t xml:space="preserve"> for card transactions and account movements</w:t>
      </w:r>
    </w:p>
    <w:p w14:paraId="6B90EC6D" w14:textId="77777777" w:rsidR="00E832FD" w:rsidRPr="00C2745F" w:rsidRDefault="00D750A1" w:rsidP="00FF36E3">
      <w:pPr>
        <w:numPr>
          <w:ilvl w:val="0"/>
          <w:numId w:val="2"/>
        </w:numPr>
        <w:ind w:right="37" w:hanging="360"/>
      </w:pPr>
      <w:r>
        <w:t xml:space="preserve">Editing and/or deleting utility bills templates </w:t>
      </w:r>
    </w:p>
    <w:p w14:paraId="31CB0656" w14:textId="77777777" w:rsidR="00E832FD" w:rsidRPr="00C2745F" w:rsidRDefault="00D750A1" w:rsidP="00FF36E3">
      <w:pPr>
        <w:numPr>
          <w:ilvl w:val="0"/>
          <w:numId w:val="2"/>
        </w:numPr>
        <w:ind w:right="37" w:hanging="360"/>
      </w:pPr>
      <w:r>
        <w:t xml:space="preserve">Customer identification questionnaire </w:t>
      </w:r>
    </w:p>
    <w:p w14:paraId="54BEEB15" w14:textId="5DC16249" w:rsidR="00E832FD" w:rsidRDefault="00D750A1" w:rsidP="00B810DB">
      <w:pPr>
        <w:numPr>
          <w:ilvl w:val="0"/>
          <w:numId w:val="2"/>
        </w:numPr>
        <w:ind w:right="37" w:hanging="360"/>
      </w:pPr>
      <w:r>
        <w:t>Currency calculator</w:t>
      </w:r>
    </w:p>
    <w:p w14:paraId="70BECA15" w14:textId="5EE48148" w:rsidR="00034A29" w:rsidRDefault="008E5A82" w:rsidP="00B810DB">
      <w:pPr>
        <w:numPr>
          <w:ilvl w:val="0"/>
          <w:numId w:val="2"/>
        </w:numPr>
        <w:ind w:right="37" w:hanging="360"/>
      </w:pPr>
      <w:r>
        <w:t>Opening of the "</w:t>
      </w:r>
      <w:r>
        <w:rPr>
          <w:i/>
          <w:iCs/>
        </w:rPr>
        <w:t>Youths and Students</w:t>
      </w:r>
      <w:r>
        <w:t xml:space="preserve">” </w:t>
      </w:r>
      <w:r>
        <w:rPr>
          <w:i/>
          <w:iCs/>
        </w:rPr>
        <w:t>FULL ACCESS</w:t>
      </w:r>
      <w:r>
        <w:t xml:space="preserve"> package </w:t>
      </w:r>
    </w:p>
    <w:p w14:paraId="11FEE2C7" w14:textId="407849A7" w:rsidR="00767AAB" w:rsidRDefault="00EF5D2D" w:rsidP="00B810DB">
      <w:pPr>
        <w:numPr>
          <w:ilvl w:val="0"/>
          <w:numId w:val="2"/>
        </w:numPr>
        <w:ind w:right="37" w:hanging="360"/>
      </w:pPr>
      <w:r>
        <w:t xml:space="preserve">Execution of an outgoing BGN fund transfer from an account with </w:t>
      </w:r>
      <w:r>
        <w:rPr>
          <w:i/>
          <w:iCs/>
        </w:rPr>
        <w:t>UBB</w:t>
      </w:r>
    </w:p>
    <w:p w14:paraId="7DDE482B" w14:textId="622ECB87" w:rsidR="00EF5D2D" w:rsidRPr="00B60324" w:rsidRDefault="00EF5D2D" w:rsidP="00B810DB">
      <w:pPr>
        <w:numPr>
          <w:ilvl w:val="0"/>
          <w:numId w:val="2"/>
        </w:numPr>
        <w:ind w:right="37" w:hanging="360"/>
      </w:pPr>
      <w:r>
        <w:t xml:space="preserve">Execution of an intrabank fund transfer between own accounts with </w:t>
      </w:r>
      <w:r>
        <w:rPr>
          <w:i/>
          <w:iCs/>
        </w:rPr>
        <w:t>UBB</w:t>
      </w:r>
    </w:p>
    <w:p w14:paraId="7EBDA4F4" w14:textId="7571ADE0" w:rsidR="00C4745C" w:rsidRPr="000B3E0E" w:rsidRDefault="00C4745C" w:rsidP="00B810DB">
      <w:pPr>
        <w:numPr>
          <w:ilvl w:val="0"/>
          <w:numId w:val="2"/>
        </w:numPr>
        <w:ind w:right="37" w:hanging="360"/>
      </w:pPr>
      <w:r w:rsidRPr="00B60324">
        <w:t xml:space="preserve">Execution of </w:t>
      </w:r>
      <w:r w:rsidR="00B32001" w:rsidRPr="00B60324">
        <w:t>b</w:t>
      </w:r>
      <w:r w:rsidRPr="00B60324">
        <w:t>link P2P transfer by mobile number from an account with UBB</w:t>
      </w:r>
    </w:p>
    <w:p w14:paraId="6E917FC1" w14:textId="68B4B897" w:rsidR="000B3E0E" w:rsidRDefault="000B3E0E" w:rsidP="000B3E0E">
      <w:pPr>
        <w:numPr>
          <w:ilvl w:val="0"/>
          <w:numId w:val="2"/>
        </w:numPr>
        <w:ind w:right="37" w:hanging="360"/>
        <w:rPr>
          <w:highlight w:val="yellow"/>
        </w:rPr>
      </w:pPr>
      <w:r>
        <w:rPr>
          <w:highlight w:val="yellow"/>
        </w:rPr>
        <w:t>Consent management</w:t>
      </w:r>
    </w:p>
    <w:p w14:paraId="5EDF12E9" w14:textId="1394BD28" w:rsidR="000B3E0E" w:rsidRDefault="00102CDF" w:rsidP="000B3E0E">
      <w:pPr>
        <w:numPr>
          <w:ilvl w:val="0"/>
          <w:numId w:val="2"/>
        </w:numPr>
        <w:ind w:right="37" w:hanging="360"/>
        <w:rPr>
          <w:highlight w:val="yellow"/>
        </w:rPr>
      </w:pPr>
      <w:r>
        <w:rPr>
          <w:highlight w:val="yellow"/>
        </w:rPr>
        <w:t>Tax payments</w:t>
      </w:r>
      <w:r w:rsidR="000156E3">
        <w:rPr>
          <w:highlight w:val="yellow"/>
        </w:rPr>
        <w:t xml:space="preserve"> </w:t>
      </w:r>
    </w:p>
    <w:p w14:paraId="2EE561F7" w14:textId="4C793A17" w:rsidR="000B3E0E" w:rsidRDefault="000B3E0E" w:rsidP="000B3E0E">
      <w:pPr>
        <w:numPr>
          <w:ilvl w:val="0"/>
          <w:numId w:val="2"/>
        </w:numPr>
        <w:ind w:right="37" w:hanging="360"/>
        <w:rPr>
          <w:highlight w:val="yellow"/>
        </w:rPr>
      </w:pPr>
      <w:r>
        <w:rPr>
          <w:highlight w:val="yellow"/>
        </w:rPr>
        <w:t xml:space="preserve">SEPA </w:t>
      </w:r>
      <w:r w:rsidR="00B119AF">
        <w:rPr>
          <w:highlight w:val="yellow"/>
        </w:rPr>
        <w:t>instant payments in the country</w:t>
      </w:r>
    </w:p>
    <w:p w14:paraId="30EC1B18" w14:textId="3EB1EDDD" w:rsidR="000B3E0E" w:rsidRDefault="000B3E0E" w:rsidP="000B3E0E">
      <w:pPr>
        <w:numPr>
          <w:ilvl w:val="0"/>
          <w:numId w:val="2"/>
        </w:numPr>
        <w:ind w:right="37" w:hanging="360"/>
        <w:rPr>
          <w:highlight w:val="yellow"/>
        </w:rPr>
      </w:pPr>
      <w:r>
        <w:rPr>
          <w:highlight w:val="yellow"/>
        </w:rPr>
        <w:t xml:space="preserve">P2P </w:t>
      </w:r>
      <w:r w:rsidR="00B119AF">
        <w:rPr>
          <w:highlight w:val="yellow"/>
        </w:rPr>
        <w:t xml:space="preserve">charity </w:t>
      </w:r>
    </w:p>
    <w:p w14:paraId="6CF4A984" w14:textId="77777777" w:rsidR="000348C8" w:rsidRDefault="000348C8" w:rsidP="000348C8">
      <w:pPr>
        <w:numPr>
          <w:ilvl w:val="0"/>
          <w:numId w:val="2"/>
        </w:numPr>
        <w:ind w:right="37" w:hanging="360"/>
        <w:rPr>
          <w:highlight w:val="yellow"/>
        </w:rPr>
      </w:pPr>
      <w:r>
        <w:rPr>
          <w:highlight w:val="yellow"/>
        </w:rPr>
        <w:t>Transport expenses</w:t>
      </w:r>
    </w:p>
    <w:p w14:paraId="06726B78" w14:textId="71FC0910" w:rsidR="000B3E0E" w:rsidRPr="000348C8" w:rsidRDefault="000348C8" w:rsidP="000348C8">
      <w:pPr>
        <w:numPr>
          <w:ilvl w:val="0"/>
          <w:numId w:val="2"/>
        </w:numPr>
        <w:ind w:right="37" w:hanging="360"/>
        <w:rPr>
          <w:highlight w:val="yellow"/>
        </w:rPr>
      </w:pPr>
      <w:r w:rsidRPr="000348C8">
        <w:rPr>
          <w:highlight w:val="yellow"/>
        </w:rPr>
        <w:t xml:space="preserve">Carbon footprint of accounted card transactions </w:t>
      </w:r>
    </w:p>
    <w:p w14:paraId="3B4D564D" w14:textId="77777777" w:rsidR="00E832FD" w:rsidRDefault="00D750A1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12AF6126" w14:textId="77777777" w:rsidR="000348C8" w:rsidRPr="00C2745F" w:rsidRDefault="000348C8">
      <w:pPr>
        <w:spacing w:after="158" w:line="259" w:lineRule="auto"/>
        <w:ind w:left="0" w:right="0" w:firstLine="0"/>
        <w:jc w:val="left"/>
      </w:pPr>
    </w:p>
    <w:p w14:paraId="20F4A15D" w14:textId="77777777" w:rsidR="00E832FD" w:rsidRPr="00C2745F" w:rsidRDefault="00D750A1">
      <w:pPr>
        <w:spacing w:after="194"/>
        <w:ind w:left="-5" w:right="0"/>
        <w:jc w:val="left"/>
      </w:pPr>
      <w:r>
        <w:rPr>
          <w:b/>
          <w:i/>
          <w:iCs/>
        </w:rPr>
        <w:lastRenderedPageBreak/>
        <w:t>Kate</w:t>
      </w:r>
      <w:r>
        <w:rPr>
          <w:b/>
        </w:rPr>
        <w:t xml:space="preserve"> can also provide additional information on:  </w:t>
      </w:r>
      <w:r>
        <w:t xml:space="preserve"> </w:t>
      </w:r>
    </w:p>
    <w:p w14:paraId="63DF3B02" w14:textId="25285107" w:rsidR="00E832FD" w:rsidRDefault="00D750A1" w:rsidP="00FF36E3">
      <w:pPr>
        <w:numPr>
          <w:ilvl w:val="0"/>
          <w:numId w:val="3"/>
        </w:numPr>
        <w:ind w:right="37" w:hanging="360"/>
      </w:pPr>
      <w:r>
        <w:t xml:space="preserve">Customer Number </w:t>
      </w:r>
    </w:p>
    <w:p w14:paraId="05E7ADD9" w14:textId="77777777" w:rsidR="00E832FD" w:rsidRPr="00C2745F" w:rsidRDefault="00D750A1" w:rsidP="00FF36E3">
      <w:pPr>
        <w:numPr>
          <w:ilvl w:val="0"/>
          <w:numId w:val="3"/>
        </w:numPr>
        <w:ind w:right="37" w:hanging="360"/>
      </w:pPr>
      <w:r>
        <w:t xml:space="preserve">Next loan installment date  </w:t>
      </w:r>
    </w:p>
    <w:p w14:paraId="24050373" w14:textId="77777777" w:rsidR="00E832FD" w:rsidRPr="00C2745F" w:rsidRDefault="00D750A1" w:rsidP="00FF36E3">
      <w:pPr>
        <w:numPr>
          <w:ilvl w:val="0"/>
          <w:numId w:val="3"/>
        </w:numPr>
        <w:ind w:right="37" w:hanging="360"/>
      </w:pPr>
      <w:r>
        <w:t xml:space="preserve">Residual loan amount </w:t>
      </w:r>
    </w:p>
    <w:p w14:paraId="6F620D4B" w14:textId="77777777" w:rsidR="00E832FD" w:rsidRPr="00C2745F" w:rsidRDefault="00D750A1" w:rsidP="00FF36E3">
      <w:pPr>
        <w:numPr>
          <w:ilvl w:val="0"/>
          <w:numId w:val="3"/>
        </w:numPr>
        <w:ind w:right="37" w:hanging="360"/>
      </w:pPr>
      <w:r>
        <w:t xml:space="preserve">Paid utility bills  </w:t>
      </w:r>
    </w:p>
    <w:p w14:paraId="1FA4F121" w14:textId="77777777" w:rsidR="00E832FD" w:rsidRPr="00C2745F" w:rsidRDefault="00D750A1" w:rsidP="00FF36E3">
      <w:pPr>
        <w:numPr>
          <w:ilvl w:val="0"/>
          <w:numId w:val="3"/>
        </w:numPr>
        <w:ind w:right="37" w:hanging="360"/>
      </w:pPr>
      <w:r>
        <w:t xml:space="preserve">Utility bills to be paid </w:t>
      </w:r>
    </w:p>
    <w:p w14:paraId="15C354A2" w14:textId="77777777" w:rsidR="00E832FD" w:rsidRPr="00C2745F" w:rsidRDefault="00D750A1" w:rsidP="00FF36E3">
      <w:pPr>
        <w:numPr>
          <w:ilvl w:val="0"/>
          <w:numId w:val="3"/>
        </w:numPr>
        <w:ind w:right="37" w:hanging="360"/>
      </w:pPr>
      <w:r>
        <w:t xml:space="preserve">Registered utility bills templates </w:t>
      </w:r>
    </w:p>
    <w:p w14:paraId="019295EF" w14:textId="77777777" w:rsidR="00E832FD" w:rsidRPr="00C2745F" w:rsidRDefault="00D750A1" w:rsidP="00FF36E3">
      <w:pPr>
        <w:numPr>
          <w:ilvl w:val="0"/>
          <w:numId w:val="3"/>
        </w:numPr>
        <w:ind w:right="37" w:hanging="360"/>
      </w:pPr>
      <w:r>
        <w:t xml:space="preserve">Approved limit and available cash funds under an overdraft  </w:t>
      </w:r>
    </w:p>
    <w:p w14:paraId="6F8EA572" w14:textId="77777777" w:rsidR="00E832FD" w:rsidRPr="00C2745F" w:rsidRDefault="00D750A1" w:rsidP="00FF36E3">
      <w:pPr>
        <w:numPr>
          <w:ilvl w:val="0"/>
          <w:numId w:val="3"/>
        </w:numPr>
        <w:ind w:right="37" w:hanging="360"/>
      </w:pPr>
      <w:r>
        <w:t xml:space="preserve">IBAN and account balance  </w:t>
      </w:r>
    </w:p>
    <w:p w14:paraId="4E6E0C63" w14:textId="358052B3" w:rsidR="00E832FD" w:rsidRPr="00C2745F" w:rsidRDefault="00D750A1" w:rsidP="00FF36E3">
      <w:pPr>
        <w:numPr>
          <w:ilvl w:val="0"/>
          <w:numId w:val="3"/>
        </w:numPr>
        <w:ind w:right="37" w:hanging="360"/>
      </w:pPr>
      <w:r>
        <w:t xml:space="preserve">Movements in a selected account for a specified </w:t>
      </w:r>
      <w:r w:rsidR="009E7CC8">
        <w:t>period</w:t>
      </w:r>
      <w:r>
        <w:t xml:space="preserve"> </w:t>
      </w:r>
    </w:p>
    <w:p w14:paraId="6EDE0EA6" w14:textId="77777777" w:rsidR="00E832FD" w:rsidRPr="00C2745F" w:rsidRDefault="00D750A1" w:rsidP="00FF36E3">
      <w:pPr>
        <w:numPr>
          <w:ilvl w:val="0"/>
          <w:numId w:val="3"/>
        </w:numPr>
        <w:ind w:right="37" w:hanging="360"/>
      </w:pPr>
      <w:r>
        <w:t xml:space="preserve">Mortgage loans conditions  </w:t>
      </w:r>
    </w:p>
    <w:p w14:paraId="57E4EA98" w14:textId="77777777" w:rsidR="00E832FD" w:rsidRPr="00C2745F" w:rsidRDefault="00D750A1" w:rsidP="00FF36E3">
      <w:pPr>
        <w:numPr>
          <w:ilvl w:val="0"/>
          <w:numId w:val="3"/>
        </w:numPr>
        <w:ind w:right="37" w:hanging="360"/>
      </w:pPr>
      <w:r>
        <w:t xml:space="preserve">Overdraft conditions  </w:t>
      </w:r>
    </w:p>
    <w:p w14:paraId="5CC49C06" w14:textId="3C2E2FD8" w:rsidR="07181BAC" w:rsidRPr="00B60324" w:rsidRDefault="5048CB91" w:rsidP="171C5EC2">
      <w:pPr>
        <w:numPr>
          <w:ilvl w:val="0"/>
          <w:numId w:val="3"/>
        </w:numPr>
        <w:ind w:right="37" w:hanging="360"/>
      </w:pPr>
      <w:r w:rsidRPr="00B60324">
        <w:t>Consumer loan conditions</w:t>
      </w:r>
      <w:r>
        <w:t xml:space="preserve"> </w:t>
      </w:r>
    </w:p>
    <w:p w14:paraId="04089F77" w14:textId="77777777" w:rsidR="00E832FD" w:rsidRPr="00C2745F" w:rsidRDefault="00D750A1" w:rsidP="00FF36E3">
      <w:pPr>
        <w:numPr>
          <w:ilvl w:val="0"/>
          <w:numId w:val="3"/>
        </w:numPr>
        <w:ind w:right="37" w:hanging="360"/>
      </w:pPr>
      <w:r>
        <w:t xml:space="preserve">Location of </w:t>
      </w:r>
      <w:r>
        <w:rPr>
          <w:i/>
          <w:iCs/>
        </w:rPr>
        <w:t>UBB</w:t>
      </w:r>
      <w:r>
        <w:t xml:space="preserve"> branches and ATMs  </w:t>
      </w:r>
    </w:p>
    <w:p w14:paraId="59DA4E54" w14:textId="77777777" w:rsidR="00E832FD" w:rsidRPr="00C2745F" w:rsidRDefault="00D750A1" w:rsidP="00FF36E3">
      <w:pPr>
        <w:numPr>
          <w:ilvl w:val="0"/>
          <w:numId w:val="3"/>
        </w:numPr>
        <w:ind w:right="37" w:hanging="360"/>
      </w:pPr>
      <w:r>
        <w:t>Adding a bank card in a digital portfolio (</w:t>
      </w:r>
      <w:r>
        <w:rPr>
          <w:i/>
          <w:iCs/>
        </w:rPr>
        <w:t>Google</w:t>
      </w:r>
      <w:r>
        <w:t>/</w:t>
      </w:r>
      <w:r>
        <w:rPr>
          <w:i/>
          <w:iCs/>
        </w:rPr>
        <w:t>Apple pay</w:t>
      </w:r>
      <w:r>
        <w:t xml:space="preserve">)  </w:t>
      </w:r>
    </w:p>
    <w:p w14:paraId="26FBCBE7" w14:textId="77777777" w:rsidR="00E832FD" w:rsidRPr="00C2745F" w:rsidRDefault="00D750A1" w:rsidP="00FF36E3">
      <w:pPr>
        <w:numPr>
          <w:ilvl w:val="0"/>
          <w:numId w:val="4"/>
        </w:numPr>
        <w:ind w:right="37" w:hanging="360"/>
      </w:pPr>
      <w:r>
        <w:t xml:space="preserve">Address and BIC code of </w:t>
      </w:r>
      <w:r>
        <w:rPr>
          <w:i/>
          <w:iCs/>
        </w:rPr>
        <w:t>UBB</w:t>
      </w:r>
      <w:r>
        <w:t xml:space="preserve">  </w:t>
      </w:r>
    </w:p>
    <w:p w14:paraId="24CA192A" w14:textId="77777777" w:rsidR="00E832FD" w:rsidRPr="00C2745F" w:rsidRDefault="00D750A1" w:rsidP="00FF36E3">
      <w:pPr>
        <w:numPr>
          <w:ilvl w:val="0"/>
          <w:numId w:val="4"/>
        </w:numPr>
        <w:ind w:right="37" w:hanging="360"/>
      </w:pPr>
      <w:r>
        <w:t xml:space="preserve">Savings products and investment plans  </w:t>
      </w:r>
    </w:p>
    <w:p w14:paraId="7834153B" w14:textId="77777777" w:rsidR="00E832FD" w:rsidRDefault="00D750A1" w:rsidP="00FF36E3">
      <w:pPr>
        <w:numPr>
          <w:ilvl w:val="0"/>
          <w:numId w:val="4"/>
        </w:numPr>
        <w:ind w:right="37" w:hanging="360"/>
      </w:pPr>
      <w:r>
        <w:t xml:space="preserve">Investment test </w:t>
      </w:r>
    </w:p>
    <w:p w14:paraId="011F6263" w14:textId="77777777" w:rsidR="00E832FD" w:rsidRPr="00C2745F" w:rsidRDefault="00D750A1" w:rsidP="00FF36E3">
      <w:pPr>
        <w:numPr>
          <w:ilvl w:val="0"/>
          <w:numId w:val="4"/>
        </w:numPr>
        <w:ind w:right="37" w:hanging="360"/>
      </w:pPr>
      <w:r>
        <w:t xml:space="preserve">Standard daily transaction limits under debit cards - for payments on the Internet, at a POS, withdrawal at an ATM, maximum number of transactions per calendar day  </w:t>
      </w:r>
    </w:p>
    <w:p w14:paraId="020DD3A6" w14:textId="77777777" w:rsidR="00EE3F38" w:rsidRPr="00C2745F" w:rsidRDefault="00D750A1" w:rsidP="00EE3F38">
      <w:pPr>
        <w:numPr>
          <w:ilvl w:val="0"/>
          <w:numId w:val="4"/>
        </w:numPr>
        <w:ind w:right="37" w:hanging="360"/>
      </w:pPr>
      <w:r>
        <w:t xml:space="preserve">Existing limits under credit cards  </w:t>
      </w:r>
    </w:p>
    <w:p w14:paraId="5E8DD089" w14:textId="53306133" w:rsidR="00EE3F38" w:rsidRPr="00C2745F" w:rsidRDefault="00EE3F38" w:rsidP="00EE3F38">
      <w:pPr>
        <w:numPr>
          <w:ilvl w:val="0"/>
          <w:numId w:val="4"/>
        </w:numPr>
        <w:ind w:right="37" w:hanging="360"/>
      </w:pPr>
      <w:r>
        <w:t>Expiry date of a debit and credit card</w:t>
      </w:r>
    </w:p>
    <w:p w14:paraId="348C8212" w14:textId="77777777" w:rsidR="00E832FD" w:rsidRPr="00C2745F" w:rsidRDefault="00D750A1" w:rsidP="00FF36E3">
      <w:pPr>
        <w:numPr>
          <w:ilvl w:val="0"/>
          <w:numId w:val="4"/>
        </w:numPr>
        <w:ind w:right="37" w:hanging="360"/>
      </w:pPr>
      <w:r>
        <w:t xml:space="preserve">Promotional campaigns  </w:t>
      </w:r>
    </w:p>
    <w:p w14:paraId="0D66C1D9" w14:textId="677D2CEB" w:rsidR="00E832FD" w:rsidRPr="00C2745F" w:rsidRDefault="00D750A1" w:rsidP="00FF36E3">
      <w:pPr>
        <w:numPr>
          <w:ilvl w:val="0"/>
          <w:numId w:val="4"/>
        </w:numPr>
        <w:ind w:right="37" w:hanging="360"/>
      </w:pPr>
      <w:r>
        <w:t xml:space="preserve">Changing customer data – telephone number, identity document, email address </w:t>
      </w:r>
    </w:p>
    <w:p w14:paraId="3B1520CD" w14:textId="7F407D2C" w:rsidR="00592CF7" w:rsidRDefault="009676DE" w:rsidP="00FF36E3">
      <w:pPr>
        <w:numPr>
          <w:ilvl w:val="0"/>
          <w:numId w:val="4"/>
        </w:numPr>
        <w:ind w:right="37" w:hanging="360"/>
      </w:pPr>
      <w:r>
        <w:t>Measures against phishing</w:t>
      </w:r>
    </w:p>
    <w:p w14:paraId="40B27A03" w14:textId="34797CC9" w:rsidR="00172D0F" w:rsidRDefault="00172D0F" w:rsidP="00FF36E3">
      <w:pPr>
        <w:numPr>
          <w:ilvl w:val="0"/>
          <w:numId w:val="4"/>
        </w:numPr>
        <w:ind w:right="37" w:hanging="360"/>
      </w:pPr>
      <w:r>
        <w:t>Credit card account statement</w:t>
      </w:r>
    </w:p>
    <w:p w14:paraId="4A8933A4" w14:textId="680EEEE7" w:rsidR="00592CF7" w:rsidRDefault="002D448C" w:rsidP="00FF36E3">
      <w:pPr>
        <w:numPr>
          <w:ilvl w:val="0"/>
          <w:numId w:val="4"/>
        </w:numPr>
        <w:ind w:right="37" w:hanging="360"/>
      </w:pPr>
      <w:r>
        <w:t xml:space="preserve">Most recent updates on the </w:t>
      </w:r>
      <w:proofErr w:type="gramStart"/>
      <w:r>
        <w:t>functionalities</w:t>
      </w:r>
      <w:proofErr w:type="gramEnd"/>
      <w:r>
        <w:t xml:space="preserve"> of the digital assistant </w:t>
      </w:r>
      <w:r>
        <w:rPr>
          <w:i/>
          <w:iCs/>
        </w:rPr>
        <w:t>Kate</w:t>
      </w:r>
    </w:p>
    <w:p w14:paraId="589E99B1" w14:textId="631CEF20" w:rsidR="00065A5F" w:rsidRDefault="006F6FC8" w:rsidP="6BA0383C">
      <w:pPr>
        <w:numPr>
          <w:ilvl w:val="0"/>
          <w:numId w:val="4"/>
        </w:numPr>
        <w:ind w:right="37" w:hanging="360"/>
      </w:pPr>
      <w:r>
        <w:t>FX fund transfer and fund transfer to the State Budget</w:t>
      </w:r>
    </w:p>
    <w:p w14:paraId="4BEEAEE1" w14:textId="31D632F8" w:rsidR="00AD478C" w:rsidRDefault="00AD478C" w:rsidP="6BA0383C">
      <w:pPr>
        <w:numPr>
          <w:ilvl w:val="0"/>
          <w:numId w:val="4"/>
        </w:numPr>
        <w:ind w:right="37" w:hanging="360"/>
      </w:pPr>
      <w:r>
        <w:t>Job opportunities in UBB</w:t>
      </w:r>
    </w:p>
    <w:p w14:paraId="1603E7BC" w14:textId="77777777" w:rsidR="00644D33" w:rsidRPr="00644D33" w:rsidRDefault="00BD2294" w:rsidP="00644D33">
      <w:pPr>
        <w:numPr>
          <w:ilvl w:val="0"/>
          <w:numId w:val="4"/>
        </w:numPr>
        <w:ind w:right="37" w:hanging="360"/>
      </w:pPr>
      <w:r>
        <w:t xml:space="preserve">How to file a claim </w:t>
      </w:r>
      <w:r w:rsidR="00766E83">
        <w:t>within DZI</w:t>
      </w:r>
    </w:p>
    <w:p w14:paraId="6A0B7E76" w14:textId="77777777" w:rsidR="00F66C45" w:rsidRDefault="086E1755" w:rsidP="00F66C45">
      <w:pPr>
        <w:numPr>
          <w:ilvl w:val="0"/>
          <w:numId w:val="4"/>
        </w:numPr>
        <w:ind w:right="37" w:hanging="360"/>
      </w:pPr>
      <w:r>
        <w:t xml:space="preserve">Frequently asked questions on the products and services being offered </w:t>
      </w:r>
    </w:p>
    <w:p w14:paraId="2DF73EB0" w14:textId="77777777" w:rsidR="00AA7241" w:rsidRPr="00AA7241" w:rsidRDefault="00AA7241" w:rsidP="00AA7241">
      <w:pPr>
        <w:numPr>
          <w:ilvl w:val="0"/>
          <w:numId w:val="4"/>
        </w:numPr>
        <w:ind w:right="37" w:hanging="360"/>
        <w:rPr>
          <w:highlight w:val="yellow"/>
        </w:rPr>
      </w:pPr>
      <w:r w:rsidRPr="00AA7241">
        <w:rPr>
          <w:highlight w:val="yellow"/>
        </w:rPr>
        <w:t xml:space="preserve">Information regarding forgotten username and password </w:t>
      </w:r>
    </w:p>
    <w:p w14:paraId="5B73F94B" w14:textId="5E1E6454" w:rsidR="00F66C45" w:rsidRDefault="00AA7241" w:rsidP="00AA7241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>Card held</w:t>
      </w:r>
      <w:r w:rsidRPr="00AA7241">
        <w:rPr>
          <w:highlight w:val="yellow"/>
        </w:rPr>
        <w:t xml:space="preserve"> at ATM</w:t>
      </w:r>
    </w:p>
    <w:p w14:paraId="2D85D344" w14:textId="52FB0506" w:rsidR="00AA7241" w:rsidRDefault="00D17EF2" w:rsidP="00AA7241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>Duplicate transactions</w:t>
      </w:r>
    </w:p>
    <w:p w14:paraId="314B1C59" w14:textId="094508A8" w:rsidR="00D17EF2" w:rsidRDefault="00D17EF2" w:rsidP="00AA7241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>Change in plans and tariffs</w:t>
      </w:r>
    </w:p>
    <w:p w14:paraId="587BB0A0" w14:textId="1C12A9E1" w:rsidR="00D17EF2" w:rsidRDefault="00D17EF2" w:rsidP="00AA7241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>Blocked amount</w:t>
      </w:r>
    </w:p>
    <w:p w14:paraId="4A92795F" w14:textId="071C094E" w:rsidR="00D17EF2" w:rsidRDefault="00D17EF2" w:rsidP="00AA7241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>Euro adoption in Bulgaria</w:t>
      </w:r>
    </w:p>
    <w:p w14:paraId="0F95EE6B" w14:textId="3B554175" w:rsidR="00D17EF2" w:rsidRDefault="00D17EF2" w:rsidP="00AA7241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>Useful information before travel</w:t>
      </w:r>
    </w:p>
    <w:p w14:paraId="7E8E19C6" w14:textId="0048A567" w:rsidR="00D17EF2" w:rsidRDefault="00D17EF2" w:rsidP="00AA7241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>Parking services</w:t>
      </w:r>
    </w:p>
    <w:p w14:paraId="14ECA549" w14:textId="7BF3F682" w:rsidR="00D17EF2" w:rsidRDefault="00D17EF2" w:rsidP="00AA7241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 xml:space="preserve">Car leasing </w:t>
      </w:r>
      <w:r w:rsidR="00547042">
        <w:rPr>
          <w:highlight w:val="yellow"/>
        </w:rPr>
        <w:t xml:space="preserve">offer by UBB </w:t>
      </w:r>
      <w:proofErr w:type="spellStart"/>
      <w:r w:rsidR="00547042">
        <w:rPr>
          <w:highlight w:val="yellow"/>
        </w:rPr>
        <w:t>Interlease</w:t>
      </w:r>
      <w:proofErr w:type="spellEnd"/>
    </w:p>
    <w:p w14:paraId="3F05FD59" w14:textId="30889371" w:rsidR="00547042" w:rsidRPr="00AA7241" w:rsidRDefault="00547042" w:rsidP="00AA7241">
      <w:pPr>
        <w:numPr>
          <w:ilvl w:val="0"/>
          <w:numId w:val="4"/>
        </w:numPr>
        <w:ind w:right="37" w:hanging="360"/>
        <w:rPr>
          <w:highlight w:val="yellow"/>
        </w:rPr>
      </w:pPr>
      <w:proofErr w:type="spellStart"/>
      <w:r>
        <w:rPr>
          <w:highlight w:val="yellow"/>
        </w:rPr>
        <w:t>EcoVault</w:t>
      </w:r>
      <w:proofErr w:type="spellEnd"/>
      <w:r>
        <w:rPr>
          <w:highlight w:val="yellow"/>
        </w:rPr>
        <w:t xml:space="preserve"> energy calculator</w:t>
      </w:r>
    </w:p>
    <w:p w14:paraId="238A1950" w14:textId="77777777" w:rsidR="00F66C45" w:rsidRPr="00C2745F" w:rsidRDefault="00F66C45" w:rsidP="00F66C45">
      <w:pPr>
        <w:ind w:left="345" w:right="37" w:firstLine="0"/>
      </w:pPr>
    </w:p>
    <w:p w14:paraId="576AFA96" w14:textId="1F5715CC" w:rsidR="00540114" w:rsidRPr="00C2745F" w:rsidRDefault="00D750A1" w:rsidP="00540114">
      <w:pPr>
        <w:spacing w:after="158"/>
        <w:ind w:right="37"/>
      </w:pPr>
      <w:r>
        <w:t xml:space="preserve"> Current document version: 1.</w:t>
      </w:r>
      <w:r w:rsidR="00C669FE">
        <w:t>5</w:t>
      </w:r>
      <w:r>
        <w:t>/</w:t>
      </w:r>
      <w:r w:rsidR="00C669FE">
        <w:t>12</w:t>
      </w:r>
      <w:r>
        <w:t>.</w:t>
      </w:r>
      <w:r w:rsidR="00C669FE">
        <w:t>05</w:t>
      </w:r>
      <w:r>
        <w:t>.202</w:t>
      </w:r>
      <w:r w:rsidR="00C669FE">
        <w:t>6</w:t>
      </w:r>
      <w:r>
        <w:t xml:space="preserve"> </w:t>
      </w:r>
    </w:p>
    <w:p w14:paraId="51173DE9" w14:textId="19CB4990" w:rsidR="00E832FD" w:rsidRPr="00C2745F" w:rsidRDefault="00E832FD">
      <w:pPr>
        <w:spacing w:after="160" w:line="259" w:lineRule="auto"/>
        <w:ind w:left="0" w:right="0" w:firstLine="0"/>
        <w:jc w:val="left"/>
      </w:pPr>
    </w:p>
    <w:p w14:paraId="03AEF67B" w14:textId="26D1D482" w:rsidR="000C07A2" w:rsidRPr="00C2745F" w:rsidRDefault="000C07A2" w:rsidP="00D54620">
      <w:pPr>
        <w:spacing w:after="161"/>
        <w:ind w:right="37"/>
        <w:rPr>
          <w:b/>
          <w:sz w:val="24"/>
        </w:rPr>
      </w:pPr>
      <w:r>
        <w:rPr>
          <w:b/>
          <w:i/>
          <w:iCs/>
          <w:sz w:val="24"/>
        </w:rPr>
        <w:t>Kate</w:t>
      </w:r>
      <w:r>
        <w:rPr>
          <w:b/>
          <w:sz w:val="24"/>
        </w:rPr>
        <w:t xml:space="preserve"> for business clients</w:t>
      </w:r>
    </w:p>
    <w:p w14:paraId="6A327033" w14:textId="4FCA1437" w:rsidR="000C07A2" w:rsidRPr="00C2745F" w:rsidRDefault="000C07A2" w:rsidP="00DB6B90">
      <w:pPr>
        <w:spacing w:after="194"/>
        <w:ind w:left="-5" w:right="0"/>
      </w:pPr>
      <w:r>
        <w:rPr>
          <w:b/>
          <w:i/>
          <w:iCs/>
        </w:rPr>
        <w:t>Kate</w:t>
      </w:r>
      <w:r>
        <w:rPr>
          <w:b/>
        </w:rPr>
        <w:t xml:space="preserve"> can </w:t>
      </w:r>
      <w:proofErr w:type="gramStart"/>
      <w:r>
        <w:rPr>
          <w:b/>
        </w:rPr>
        <w:t>provide assistance</w:t>
      </w:r>
      <w:proofErr w:type="gramEnd"/>
      <w:r>
        <w:rPr>
          <w:b/>
        </w:rPr>
        <w:t xml:space="preserve"> related to the functionalities of </w:t>
      </w:r>
      <w:r>
        <w:rPr>
          <w:b/>
          <w:i/>
          <w:iCs/>
        </w:rPr>
        <w:t>UBB Mobile</w:t>
      </w:r>
      <w:r>
        <w:rPr>
          <w:b/>
        </w:rPr>
        <w:t xml:space="preserve">, </w:t>
      </w:r>
      <w:r>
        <w:rPr>
          <w:b/>
          <w:i/>
          <w:iCs/>
        </w:rPr>
        <w:t>UBB Digital Portal</w:t>
      </w:r>
      <w:r>
        <w:rPr>
          <w:b/>
        </w:rPr>
        <w:t xml:space="preserve">, </w:t>
      </w:r>
      <w:r>
        <w:rPr>
          <w:b/>
          <w:i/>
          <w:iCs/>
        </w:rPr>
        <w:t>Trade Finance Portal</w:t>
      </w:r>
      <w:r>
        <w:rPr>
          <w:b/>
        </w:rPr>
        <w:t xml:space="preserve"> and other business platforms of </w:t>
      </w:r>
      <w:r>
        <w:rPr>
          <w:b/>
          <w:i/>
          <w:iCs/>
        </w:rPr>
        <w:t>UBB</w:t>
      </w:r>
      <w:r>
        <w:rPr>
          <w:b/>
        </w:rPr>
        <w:t xml:space="preserve">, as well as concerning the following products and services:  </w:t>
      </w:r>
    </w:p>
    <w:p w14:paraId="2C07321D" w14:textId="6E154FB5" w:rsidR="000C07A2" w:rsidRPr="00C2745F" w:rsidRDefault="00E85CE5" w:rsidP="000C07A2">
      <w:pPr>
        <w:numPr>
          <w:ilvl w:val="0"/>
          <w:numId w:val="2"/>
        </w:numPr>
        <w:ind w:right="37" w:hanging="360"/>
      </w:pPr>
      <w:r>
        <w:t>Requesting</w:t>
      </w:r>
      <w:r w:rsidR="00C2745F">
        <w:t xml:space="preserve"> a new business debit card / credit card</w:t>
      </w:r>
    </w:p>
    <w:p w14:paraId="2B1A575B" w14:textId="05D7B080" w:rsidR="000C07A2" w:rsidRPr="00C2745F" w:rsidRDefault="00E85CE5" w:rsidP="000C07A2">
      <w:pPr>
        <w:numPr>
          <w:ilvl w:val="0"/>
          <w:numId w:val="2"/>
        </w:numPr>
        <w:ind w:right="37" w:hanging="360"/>
      </w:pPr>
      <w:r>
        <w:t>Requesting</w:t>
      </w:r>
      <w:r w:rsidR="00C2745F">
        <w:t xml:space="preserve"> an amendment to card data</w:t>
      </w:r>
    </w:p>
    <w:p w14:paraId="2C960937" w14:textId="53C11DA4" w:rsidR="00D54620" w:rsidRPr="00C2745F" w:rsidRDefault="00E85CE5" w:rsidP="000C07A2">
      <w:pPr>
        <w:numPr>
          <w:ilvl w:val="0"/>
          <w:numId w:val="2"/>
        </w:numPr>
        <w:ind w:right="37" w:hanging="360"/>
      </w:pPr>
      <w:r>
        <w:t>Requesting</w:t>
      </w:r>
      <w:r w:rsidR="00D54620">
        <w:t xml:space="preserve"> a POS</w:t>
      </w:r>
    </w:p>
    <w:p w14:paraId="12EC3D94" w14:textId="77777777" w:rsidR="000C07A2" w:rsidRPr="00C2745F" w:rsidRDefault="000C07A2" w:rsidP="000C07A2">
      <w:pPr>
        <w:numPr>
          <w:ilvl w:val="0"/>
          <w:numId w:val="2"/>
        </w:numPr>
        <w:ind w:right="37" w:hanging="360"/>
      </w:pPr>
      <w:r>
        <w:t xml:space="preserve">Opening of current and of other types of accounts </w:t>
      </w:r>
    </w:p>
    <w:p w14:paraId="0C030BE5" w14:textId="7ADF383C" w:rsidR="000C07A2" w:rsidRPr="00C2745F" w:rsidRDefault="000C07A2" w:rsidP="000C07A2">
      <w:pPr>
        <w:numPr>
          <w:ilvl w:val="0"/>
          <w:numId w:val="2"/>
        </w:numPr>
        <w:ind w:right="37" w:hanging="360"/>
      </w:pPr>
      <w:r>
        <w:t xml:space="preserve">Opening of a standard deposit  </w:t>
      </w:r>
    </w:p>
    <w:p w14:paraId="6BEBFB59" w14:textId="77777777" w:rsidR="000C07A2" w:rsidRPr="00C2745F" w:rsidRDefault="00D54620" w:rsidP="000C07A2">
      <w:pPr>
        <w:numPr>
          <w:ilvl w:val="0"/>
          <w:numId w:val="2"/>
        </w:numPr>
        <w:ind w:right="37" w:hanging="360"/>
      </w:pPr>
      <w:r>
        <w:t>Issuing of a bank certificate / reference</w:t>
      </w:r>
    </w:p>
    <w:p w14:paraId="57167726" w14:textId="7C84E8B5" w:rsidR="000C07A2" w:rsidRPr="00C2745F" w:rsidRDefault="00E85CE5" w:rsidP="000C07A2">
      <w:pPr>
        <w:numPr>
          <w:ilvl w:val="0"/>
          <w:numId w:val="2"/>
        </w:numPr>
        <w:ind w:right="37" w:hanging="360"/>
      </w:pPr>
      <w:r>
        <w:t>Requesting</w:t>
      </w:r>
      <w:r w:rsidR="00D54620">
        <w:t xml:space="preserve"> Trade Finance products (bank guarantees, letters of credit, documentary cash collection)</w:t>
      </w:r>
    </w:p>
    <w:p w14:paraId="13E5C35A" w14:textId="77777777" w:rsidR="000C07A2" w:rsidRPr="00C2745F" w:rsidRDefault="000C07A2" w:rsidP="57EA8B5C">
      <w:pPr>
        <w:numPr>
          <w:ilvl w:val="0"/>
          <w:numId w:val="2"/>
        </w:numPr>
        <w:spacing w:after="20"/>
        <w:ind w:right="37" w:hanging="360"/>
      </w:pPr>
      <w:r>
        <w:t>Currency calculator</w:t>
      </w:r>
    </w:p>
    <w:p w14:paraId="669BFEDA" w14:textId="0237EC4B" w:rsidR="672D2EF2" w:rsidRDefault="672D2EF2" w:rsidP="57EA8B5C">
      <w:pPr>
        <w:numPr>
          <w:ilvl w:val="0"/>
          <w:numId w:val="2"/>
        </w:numPr>
        <w:spacing w:after="162"/>
        <w:ind w:right="37" w:hanging="360"/>
      </w:pPr>
      <w:r>
        <w:t xml:space="preserve">Current package information, offered packages, </w:t>
      </w:r>
      <w:r w:rsidR="50D81276">
        <w:t xml:space="preserve">package </w:t>
      </w:r>
      <w:r>
        <w:t xml:space="preserve">comparison and package </w:t>
      </w:r>
      <w:r w:rsidR="00177AE7">
        <w:t>calculator</w:t>
      </w:r>
    </w:p>
    <w:p w14:paraId="6743BE84" w14:textId="1B124B59" w:rsidR="6BA0383C" w:rsidRDefault="6BA0383C" w:rsidP="00B810DB">
      <w:pPr>
        <w:spacing w:after="162"/>
        <w:ind w:left="0" w:right="37" w:firstLine="0"/>
      </w:pPr>
    </w:p>
    <w:p w14:paraId="7083FF4D" w14:textId="77777777" w:rsidR="00D54620" w:rsidRPr="00C2745F" w:rsidRDefault="00D54620" w:rsidP="00D54620">
      <w:pPr>
        <w:spacing w:after="194"/>
        <w:ind w:left="-5" w:right="0"/>
        <w:jc w:val="left"/>
      </w:pPr>
      <w:r>
        <w:rPr>
          <w:b/>
          <w:i/>
          <w:iCs/>
        </w:rPr>
        <w:t>Kate</w:t>
      </w:r>
      <w:r>
        <w:rPr>
          <w:b/>
        </w:rPr>
        <w:t xml:space="preserve"> can also provide additional information on: </w:t>
      </w:r>
      <w:r>
        <w:t xml:space="preserve"> </w:t>
      </w:r>
    </w:p>
    <w:p w14:paraId="12E6223D" w14:textId="77777777" w:rsidR="00D54620" w:rsidRPr="00C2745F" w:rsidRDefault="00D54620" w:rsidP="00D54620">
      <w:pPr>
        <w:numPr>
          <w:ilvl w:val="0"/>
          <w:numId w:val="3"/>
        </w:numPr>
        <w:ind w:right="37" w:hanging="360"/>
      </w:pPr>
      <w:r>
        <w:t xml:space="preserve">IBAN and account balance </w:t>
      </w:r>
    </w:p>
    <w:p w14:paraId="21BC3BFA" w14:textId="77777777" w:rsidR="00D54620" w:rsidRPr="00C2745F" w:rsidRDefault="00D54620" w:rsidP="00D54620">
      <w:pPr>
        <w:numPr>
          <w:ilvl w:val="0"/>
          <w:numId w:val="3"/>
        </w:numPr>
        <w:ind w:right="37" w:hanging="360"/>
      </w:pPr>
      <w:r>
        <w:t xml:space="preserve">Location of </w:t>
      </w:r>
      <w:r>
        <w:rPr>
          <w:i/>
          <w:iCs/>
        </w:rPr>
        <w:t>UBB</w:t>
      </w:r>
      <w:r>
        <w:t xml:space="preserve"> ATMs </w:t>
      </w:r>
    </w:p>
    <w:p w14:paraId="4D55BA0A" w14:textId="3670AC6C" w:rsidR="00D54620" w:rsidRPr="00C2745F" w:rsidRDefault="00D54620" w:rsidP="00D54620">
      <w:pPr>
        <w:numPr>
          <w:ilvl w:val="0"/>
          <w:numId w:val="3"/>
        </w:numPr>
        <w:ind w:right="37" w:hanging="360"/>
      </w:pPr>
      <w:r>
        <w:t xml:space="preserve">Location of </w:t>
      </w:r>
      <w:r>
        <w:rPr>
          <w:i/>
          <w:iCs/>
        </w:rPr>
        <w:t>UBB</w:t>
      </w:r>
      <w:r>
        <w:t xml:space="preserve"> branches and business </w:t>
      </w:r>
      <w:r w:rsidR="00177AE7">
        <w:t>centers</w:t>
      </w:r>
    </w:p>
    <w:p w14:paraId="6CCEF1C3" w14:textId="77777777" w:rsidR="00D54620" w:rsidRPr="00C2745F" w:rsidRDefault="00D54620" w:rsidP="00D54620">
      <w:pPr>
        <w:numPr>
          <w:ilvl w:val="0"/>
          <w:numId w:val="4"/>
        </w:numPr>
        <w:ind w:right="37" w:hanging="360"/>
      </w:pPr>
      <w:r>
        <w:t xml:space="preserve">Address and BIC code of </w:t>
      </w:r>
      <w:r>
        <w:rPr>
          <w:i/>
          <w:iCs/>
        </w:rPr>
        <w:t>UBB</w:t>
      </w:r>
      <w:r>
        <w:t xml:space="preserve">  </w:t>
      </w:r>
    </w:p>
    <w:p w14:paraId="5A1DC7C4" w14:textId="77777777" w:rsidR="00D54620" w:rsidRPr="00C2745F" w:rsidRDefault="00D54620" w:rsidP="00D54620">
      <w:pPr>
        <w:numPr>
          <w:ilvl w:val="0"/>
          <w:numId w:val="4"/>
        </w:numPr>
        <w:ind w:right="37" w:hanging="360"/>
      </w:pPr>
      <w:r>
        <w:t xml:space="preserve">Standard daily transaction limits under debit cards - for payments on the Internet, at a POS, withdrawal at an ATM, maximum number of transactions per calendar day  </w:t>
      </w:r>
    </w:p>
    <w:p w14:paraId="438582D8" w14:textId="4CD67523" w:rsidR="00D54620" w:rsidRPr="00C2745F" w:rsidRDefault="00D54620" w:rsidP="00D54620">
      <w:pPr>
        <w:numPr>
          <w:ilvl w:val="0"/>
          <w:numId w:val="4"/>
        </w:numPr>
        <w:ind w:right="37" w:hanging="360"/>
      </w:pPr>
      <w:r>
        <w:t xml:space="preserve">Existing limits under credit cards  </w:t>
      </w:r>
    </w:p>
    <w:p w14:paraId="5A5891E9" w14:textId="5E2CAC25" w:rsidR="006E48F3" w:rsidRPr="00C2745F" w:rsidRDefault="006E48F3" w:rsidP="00D54620">
      <w:pPr>
        <w:numPr>
          <w:ilvl w:val="0"/>
          <w:numId w:val="4"/>
        </w:numPr>
        <w:ind w:right="37" w:hanging="360"/>
      </w:pPr>
      <w:r>
        <w:t>Measures against phishing</w:t>
      </w:r>
    </w:p>
    <w:p w14:paraId="73F96DBC" w14:textId="77777777" w:rsidR="00D54620" w:rsidRPr="00C2745F" w:rsidRDefault="00D54620" w:rsidP="00D54620">
      <w:pPr>
        <w:numPr>
          <w:ilvl w:val="0"/>
          <w:numId w:val="4"/>
        </w:numPr>
        <w:ind w:right="37" w:hanging="360"/>
      </w:pPr>
      <w:r>
        <w:t>POS products</w:t>
      </w:r>
    </w:p>
    <w:p w14:paraId="7107B7A2" w14:textId="21695BE4" w:rsidR="7ECE049E" w:rsidRDefault="7ECE049E" w:rsidP="6BA0383C">
      <w:pPr>
        <w:numPr>
          <w:ilvl w:val="0"/>
          <w:numId w:val="4"/>
        </w:numPr>
        <w:ind w:right="37" w:hanging="360"/>
      </w:pPr>
      <w:r>
        <w:t>Client Number</w:t>
      </w:r>
    </w:p>
    <w:p w14:paraId="761F5244" w14:textId="14001E99" w:rsidR="7ECE049E" w:rsidRDefault="7ECE049E" w:rsidP="6BA0383C">
      <w:pPr>
        <w:numPr>
          <w:ilvl w:val="0"/>
          <w:numId w:val="4"/>
        </w:numPr>
        <w:ind w:right="37" w:hanging="360"/>
      </w:pPr>
      <w:r>
        <w:t>Adding a card in a mobile portfolio</w:t>
      </w:r>
    </w:p>
    <w:p w14:paraId="6D6DF44A" w14:textId="3DF6420D" w:rsidR="7ECE049E" w:rsidRDefault="7ECE049E" w:rsidP="6BA0383C">
      <w:pPr>
        <w:numPr>
          <w:ilvl w:val="0"/>
          <w:numId w:val="4"/>
        </w:numPr>
        <w:ind w:right="37" w:hanging="360"/>
      </w:pPr>
      <w:r>
        <w:t>The most recent transactions in accounts</w:t>
      </w:r>
    </w:p>
    <w:p w14:paraId="0812576A" w14:textId="1B938767" w:rsidR="7ECE049E" w:rsidRDefault="7ECE049E" w:rsidP="6BA0383C">
      <w:pPr>
        <w:numPr>
          <w:ilvl w:val="0"/>
          <w:numId w:val="4"/>
        </w:numPr>
        <w:ind w:right="37" w:hanging="360"/>
      </w:pPr>
      <w:r>
        <w:t xml:space="preserve">Opportunities under European </w:t>
      </w:r>
      <w:r w:rsidR="008333FD">
        <w:t>programs</w:t>
      </w:r>
      <w:r>
        <w:t xml:space="preserve"> and projects</w:t>
      </w:r>
    </w:p>
    <w:p w14:paraId="42F3BA43" w14:textId="628190BC" w:rsidR="00D54620" w:rsidRPr="00C2745F" w:rsidRDefault="00D54620" w:rsidP="00D54620">
      <w:pPr>
        <w:numPr>
          <w:ilvl w:val="0"/>
          <w:numId w:val="4"/>
        </w:numPr>
        <w:ind w:right="37" w:hanging="360"/>
      </w:pPr>
      <w:r>
        <w:t>Frequently asked questions on the products and services being offered</w:t>
      </w:r>
    </w:p>
    <w:p w14:paraId="0691C33B" w14:textId="3FF64CEA" w:rsidR="10C96C44" w:rsidRPr="00B60324" w:rsidRDefault="10C96C44" w:rsidP="50F43FC5">
      <w:pPr>
        <w:numPr>
          <w:ilvl w:val="0"/>
          <w:numId w:val="4"/>
        </w:numPr>
        <w:ind w:right="37" w:hanging="360"/>
      </w:pPr>
      <w:r w:rsidRPr="00B60324">
        <w:t xml:space="preserve">Active vignette </w:t>
      </w:r>
    </w:p>
    <w:p w14:paraId="6A2D9783" w14:textId="14490FE7" w:rsidR="10C96C44" w:rsidRPr="00B60324" w:rsidRDefault="10C96C44">
      <w:pPr>
        <w:numPr>
          <w:ilvl w:val="0"/>
          <w:numId w:val="4"/>
        </w:numPr>
        <w:ind w:right="37" w:hanging="360"/>
      </w:pPr>
      <w:r>
        <w:t>Business packages</w:t>
      </w:r>
    </w:p>
    <w:p w14:paraId="3742E63C" w14:textId="07D0D1F7" w:rsidR="75711F21" w:rsidRPr="00E85CE5" w:rsidRDefault="75711F21" w:rsidP="071CA490">
      <w:pPr>
        <w:numPr>
          <w:ilvl w:val="0"/>
          <w:numId w:val="4"/>
        </w:numPr>
        <w:ind w:right="37" w:hanging="360"/>
      </w:pPr>
      <w:r w:rsidRPr="00E85CE5">
        <w:t>Useful calculators and validators</w:t>
      </w:r>
    </w:p>
    <w:p w14:paraId="021C2D2E" w14:textId="7DABF593" w:rsidR="75711F21" w:rsidRPr="00E85CE5" w:rsidRDefault="75711F21" w:rsidP="071CA490">
      <w:pPr>
        <w:numPr>
          <w:ilvl w:val="0"/>
          <w:numId w:val="4"/>
        </w:numPr>
        <w:ind w:right="37" w:hanging="360"/>
      </w:pPr>
      <w:r w:rsidRPr="00E85CE5">
        <w:t>Messages to business clients</w:t>
      </w:r>
    </w:p>
    <w:p w14:paraId="67BDC315" w14:textId="3742AFC3" w:rsidR="75711F21" w:rsidRPr="00E85CE5" w:rsidRDefault="75711F21" w:rsidP="071CA490">
      <w:pPr>
        <w:numPr>
          <w:ilvl w:val="0"/>
          <w:numId w:val="4"/>
        </w:numPr>
        <w:ind w:right="37" w:hanging="360"/>
      </w:pPr>
      <w:r w:rsidRPr="00E85CE5">
        <w:t>Bank business bulletins</w:t>
      </w:r>
    </w:p>
    <w:p w14:paraId="4A694AB3" w14:textId="28CAED83" w:rsidR="75711F21" w:rsidRPr="000403BE" w:rsidRDefault="75711F21" w:rsidP="071CA490">
      <w:pPr>
        <w:numPr>
          <w:ilvl w:val="0"/>
          <w:numId w:val="4"/>
        </w:numPr>
        <w:ind w:right="37" w:hanging="360"/>
      </w:pPr>
      <w:r w:rsidRPr="00E85CE5">
        <w:t>What</w:t>
      </w:r>
      <w:r w:rsidR="00E85CE5">
        <w:t>’s</w:t>
      </w:r>
      <w:r w:rsidRPr="00E85CE5">
        <w:t xml:space="preserve"> new in Kate</w:t>
      </w:r>
    </w:p>
    <w:p w14:paraId="40D4A195" w14:textId="1A175932" w:rsidR="000403BE" w:rsidRPr="00FA34F8" w:rsidRDefault="000403BE" w:rsidP="000403BE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>Promo campaigns</w:t>
      </w:r>
    </w:p>
    <w:p w14:paraId="3847B7B5" w14:textId="46ACC2AA" w:rsidR="000403BE" w:rsidRPr="00FA34F8" w:rsidRDefault="00EE14EE" w:rsidP="000403BE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>Account and bank card statements</w:t>
      </w:r>
    </w:p>
    <w:p w14:paraId="325F67C8" w14:textId="3340AE50" w:rsidR="000403BE" w:rsidRPr="00F57C69" w:rsidRDefault="000403BE" w:rsidP="000403BE">
      <w:pPr>
        <w:numPr>
          <w:ilvl w:val="0"/>
          <w:numId w:val="4"/>
        </w:numPr>
        <w:ind w:right="37" w:hanging="360"/>
        <w:rPr>
          <w:highlight w:val="yellow"/>
        </w:rPr>
      </w:pPr>
      <w:r w:rsidRPr="00F57C69">
        <w:rPr>
          <w:highlight w:val="yellow"/>
        </w:rPr>
        <w:t xml:space="preserve">PDF </w:t>
      </w:r>
      <w:r w:rsidR="00EE14EE">
        <w:rPr>
          <w:highlight w:val="yellow"/>
        </w:rPr>
        <w:t>document for account</w:t>
      </w:r>
    </w:p>
    <w:p w14:paraId="111D3302" w14:textId="5543D487" w:rsidR="000403BE" w:rsidRDefault="00EE14EE" w:rsidP="000403BE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>Microloans information</w:t>
      </w:r>
    </w:p>
    <w:p w14:paraId="283A94EA" w14:textId="1C8C0ADE" w:rsidR="000403BE" w:rsidRPr="00F57C69" w:rsidRDefault="00317FE2" w:rsidP="000403BE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lastRenderedPageBreak/>
        <w:t xml:space="preserve">Micro loan offer application </w:t>
      </w:r>
    </w:p>
    <w:p w14:paraId="6A6FAFE5" w14:textId="6606F624" w:rsidR="000403BE" w:rsidRPr="00F57C69" w:rsidRDefault="00F05CDF" w:rsidP="000403BE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>Next credit installment</w:t>
      </w:r>
    </w:p>
    <w:p w14:paraId="59BBCAB1" w14:textId="7ED4C077" w:rsidR="000403BE" w:rsidRPr="00F57C69" w:rsidRDefault="00F05CDF" w:rsidP="000403BE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>Communications with the clients</w:t>
      </w:r>
    </w:p>
    <w:p w14:paraId="145BD4BA" w14:textId="0C11D7CE" w:rsidR="000403BE" w:rsidRPr="000C04A4" w:rsidRDefault="00F05CDF" w:rsidP="000403BE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 xml:space="preserve">Access to digital portal </w:t>
      </w:r>
      <w:r w:rsidR="00575E19">
        <w:rPr>
          <w:highlight w:val="yellow"/>
        </w:rPr>
        <w:t xml:space="preserve">in relation to submitted requests </w:t>
      </w:r>
    </w:p>
    <w:p w14:paraId="21FC90AE" w14:textId="16A30D11" w:rsidR="000403BE" w:rsidRPr="00DC224F" w:rsidRDefault="00575E19" w:rsidP="000403BE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>Feedback</w:t>
      </w:r>
    </w:p>
    <w:p w14:paraId="71472405" w14:textId="0005B321" w:rsidR="000403BE" w:rsidRPr="00DC224F" w:rsidRDefault="000403BE" w:rsidP="000403BE">
      <w:pPr>
        <w:numPr>
          <w:ilvl w:val="0"/>
          <w:numId w:val="4"/>
        </w:numPr>
        <w:ind w:right="37" w:hanging="360"/>
        <w:rPr>
          <w:highlight w:val="yellow"/>
        </w:rPr>
      </w:pPr>
      <w:r w:rsidRPr="00DC224F">
        <w:rPr>
          <w:highlight w:val="yellow"/>
        </w:rPr>
        <w:t>KYC</w:t>
      </w:r>
      <w:r w:rsidR="00575E19">
        <w:rPr>
          <w:highlight w:val="yellow"/>
        </w:rPr>
        <w:t xml:space="preserve"> information</w:t>
      </w:r>
    </w:p>
    <w:p w14:paraId="513DD897" w14:textId="3FEF55F6" w:rsidR="000403BE" w:rsidRPr="00DC224F" w:rsidRDefault="00575E19" w:rsidP="000403BE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>Business client profile</w:t>
      </w:r>
    </w:p>
    <w:p w14:paraId="4CAAED99" w14:textId="726DCFA0" w:rsidR="000403BE" w:rsidRPr="00DC224F" w:rsidRDefault="005A2734" w:rsidP="000403BE">
      <w:pPr>
        <w:numPr>
          <w:ilvl w:val="0"/>
          <w:numId w:val="4"/>
        </w:numPr>
        <w:ind w:right="37" w:hanging="360"/>
        <w:rPr>
          <w:highlight w:val="yellow"/>
        </w:rPr>
      </w:pPr>
      <w:proofErr w:type="spellStart"/>
      <w:r>
        <w:rPr>
          <w:highlight w:val="yellow"/>
        </w:rPr>
        <w:t>Interlease</w:t>
      </w:r>
      <w:proofErr w:type="spellEnd"/>
      <w:r>
        <w:rPr>
          <w:highlight w:val="yellow"/>
        </w:rPr>
        <w:t xml:space="preserve"> info and application for lease offer </w:t>
      </w:r>
    </w:p>
    <w:p w14:paraId="5469F121" w14:textId="1AC19ABC" w:rsidR="000403BE" w:rsidRPr="00DC224F" w:rsidRDefault="00C669FE" w:rsidP="000403BE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 xml:space="preserve">Contact with daily banking of SMEs </w:t>
      </w:r>
    </w:p>
    <w:p w14:paraId="7F546410" w14:textId="6F070062" w:rsidR="000403BE" w:rsidRPr="00DC224F" w:rsidRDefault="00C669FE" w:rsidP="000403BE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>Transfer to personal profile</w:t>
      </w:r>
    </w:p>
    <w:p w14:paraId="638FBB49" w14:textId="112FCEDA" w:rsidR="000403BE" w:rsidRPr="00DC224F" w:rsidRDefault="00C669FE" w:rsidP="000403BE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>Technical validity check for specific numbers</w:t>
      </w:r>
    </w:p>
    <w:p w14:paraId="1C10DAEE" w14:textId="207B5F39" w:rsidR="000403BE" w:rsidRPr="00DC224F" w:rsidRDefault="007B6516" w:rsidP="000403BE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>Holiday</w:t>
      </w:r>
      <w:r w:rsidR="00F05CDF">
        <w:rPr>
          <w:highlight w:val="yellow"/>
        </w:rPr>
        <w:t>s</w:t>
      </w:r>
    </w:p>
    <w:p w14:paraId="4DAB9628" w14:textId="4B172D19" w:rsidR="000403BE" w:rsidRDefault="00EE14EE" w:rsidP="000403BE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 xml:space="preserve">Card </w:t>
      </w:r>
      <w:r w:rsidR="000403BE" w:rsidRPr="00DC224F">
        <w:rPr>
          <w:highlight w:val="yellow"/>
        </w:rPr>
        <w:t xml:space="preserve">IBAN </w:t>
      </w:r>
    </w:p>
    <w:p w14:paraId="4AAC5120" w14:textId="06F3BB1E" w:rsidR="000403BE" w:rsidRDefault="00EE14EE" w:rsidP="000403BE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>Business insights</w:t>
      </w:r>
    </w:p>
    <w:p w14:paraId="4FB1153C" w14:textId="4DE5CC2A" w:rsidR="000403BE" w:rsidRDefault="000319A1" w:rsidP="000403BE">
      <w:pPr>
        <w:numPr>
          <w:ilvl w:val="0"/>
          <w:numId w:val="4"/>
        </w:numPr>
        <w:ind w:right="37" w:hanging="360"/>
        <w:rPr>
          <w:highlight w:val="yellow"/>
        </w:rPr>
      </w:pPr>
      <w:r>
        <w:rPr>
          <w:highlight w:val="yellow"/>
        </w:rPr>
        <w:t>Information for pending transactions</w:t>
      </w:r>
    </w:p>
    <w:p w14:paraId="1A54C34A" w14:textId="77777777" w:rsidR="000403BE" w:rsidRPr="00E85CE5" w:rsidRDefault="000403BE" w:rsidP="00EE14EE">
      <w:pPr>
        <w:ind w:left="705" w:right="37" w:firstLine="0"/>
      </w:pPr>
    </w:p>
    <w:p w14:paraId="54656B10" w14:textId="32450A99" w:rsidR="00E832FD" w:rsidRPr="00C2745F" w:rsidRDefault="00E832FD" w:rsidP="00D54620">
      <w:pPr>
        <w:spacing w:after="0" w:line="259" w:lineRule="auto"/>
        <w:ind w:left="0" w:right="0" w:firstLine="0"/>
        <w:jc w:val="left"/>
      </w:pPr>
    </w:p>
    <w:p w14:paraId="4C85DF87" w14:textId="5EC706B5" w:rsidR="00D425B8" w:rsidRDefault="00D425B8" w:rsidP="071CA490">
      <w:pPr>
        <w:spacing w:after="158"/>
        <w:ind w:right="37"/>
      </w:pPr>
      <w:r>
        <w:t xml:space="preserve">Current document version: </w:t>
      </w:r>
      <w:r w:rsidR="000319A1">
        <w:rPr>
          <w:color w:val="000000" w:themeColor="text1"/>
        </w:rPr>
        <w:t>5</w:t>
      </w:r>
      <w:r w:rsidR="5CA5F9A3" w:rsidRPr="071CA490">
        <w:rPr>
          <w:color w:val="000000" w:themeColor="text1"/>
        </w:rPr>
        <w:t>.0</w:t>
      </w:r>
      <w:r w:rsidR="5CA5F9A3" w:rsidRPr="071CA490">
        <w:rPr>
          <w:color w:val="000000" w:themeColor="text1"/>
          <w:lang w:val="bg-BG"/>
        </w:rPr>
        <w:t>/</w:t>
      </w:r>
      <w:r w:rsidR="000319A1">
        <w:rPr>
          <w:color w:val="000000" w:themeColor="text1"/>
        </w:rPr>
        <w:t>12</w:t>
      </w:r>
      <w:r w:rsidR="5CA5F9A3" w:rsidRPr="071CA490">
        <w:rPr>
          <w:color w:val="000000" w:themeColor="text1"/>
          <w:lang w:val="bg-BG"/>
        </w:rPr>
        <w:t>.</w:t>
      </w:r>
      <w:r w:rsidR="000319A1">
        <w:rPr>
          <w:color w:val="000000" w:themeColor="text1"/>
        </w:rPr>
        <w:t>05</w:t>
      </w:r>
      <w:r w:rsidR="5CA5F9A3" w:rsidRPr="071CA490">
        <w:rPr>
          <w:color w:val="000000" w:themeColor="text1"/>
          <w:lang w:val="bg-BG"/>
        </w:rPr>
        <w:t>.202</w:t>
      </w:r>
      <w:r w:rsidR="000319A1">
        <w:rPr>
          <w:color w:val="000000" w:themeColor="text1"/>
        </w:rPr>
        <w:t>6</w:t>
      </w:r>
      <w:r w:rsidR="5CA5F9A3" w:rsidRPr="071CA490">
        <w:rPr>
          <w:color w:val="000000" w:themeColor="text1"/>
          <w:lang w:val="bg-BG"/>
        </w:rPr>
        <w:t xml:space="preserve"> </w:t>
      </w:r>
      <w:r w:rsidR="5CA5F9A3" w:rsidRPr="071CA490">
        <w:t xml:space="preserve"> </w:t>
      </w:r>
    </w:p>
    <w:p w14:paraId="3C201243" w14:textId="77777777" w:rsidR="00E61928" w:rsidRPr="00C2745F" w:rsidRDefault="00E61928" w:rsidP="00382922">
      <w:pPr>
        <w:spacing w:after="161"/>
        <w:ind w:right="37"/>
      </w:pPr>
    </w:p>
    <w:p w14:paraId="29BC4E42" w14:textId="4A79C24E" w:rsidR="00382922" w:rsidRDefault="00382922" w:rsidP="00382922">
      <w:pPr>
        <w:spacing w:after="161"/>
        <w:ind w:right="37"/>
      </w:pPr>
      <w:r>
        <w:t xml:space="preserve">This document contains a detailed description of the functionalities of the digital personal assistant </w:t>
      </w:r>
      <w:r>
        <w:rPr>
          <w:i/>
          <w:iCs/>
        </w:rPr>
        <w:t>Kate</w:t>
      </w:r>
      <w:r>
        <w:t>, it has been published on a durable medium – the website of United Bulgarian Bank AD –</w:t>
      </w:r>
      <w:hyperlink r:id="rId8">
        <w:r>
          <w:t xml:space="preserve"> </w:t>
        </w:r>
      </w:hyperlink>
      <w:hyperlink r:id="rId9">
        <w:r>
          <w:rPr>
            <w:color w:val="0563C1"/>
            <w:u w:val="single" w:color="0563C1"/>
          </w:rPr>
          <w:t>www.ubb.bg</w:t>
        </w:r>
      </w:hyperlink>
      <w:hyperlink r:id="rId10">
        <w:r>
          <w:t xml:space="preserve"> </w:t>
        </w:r>
      </w:hyperlink>
      <w:r>
        <w:t xml:space="preserve"> pursuant to the provisions of the </w:t>
      </w:r>
      <w:r>
        <w:rPr>
          <w:i/>
          <w:iCs/>
        </w:rPr>
        <w:t>General Terms of UBB AD on Payment Services to Individuals</w:t>
      </w:r>
      <w:r>
        <w:t xml:space="preserve"> and the </w:t>
      </w:r>
      <w:r>
        <w:rPr>
          <w:i/>
          <w:iCs/>
        </w:rPr>
        <w:t>General Terms of UBB AD on the Payment Services to Business Clients</w:t>
      </w:r>
      <w:r>
        <w:t xml:space="preserve">, and is subject to regular updates.  </w:t>
      </w:r>
    </w:p>
    <w:p w14:paraId="1DB4520C" w14:textId="77777777" w:rsidR="00382922" w:rsidRDefault="00382922" w:rsidP="00D54620">
      <w:pPr>
        <w:spacing w:after="0" w:line="259" w:lineRule="auto"/>
        <w:ind w:left="0" w:right="0" w:firstLine="0"/>
        <w:jc w:val="left"/>
      </w:pPr>
    </w:p>
    <w:sectPr w:rsidR="00382922">
      <w:headerReference w:type="even" r:id="rId11"/>
      <w:headerReference w:type="default" r:id="rId12"/>
      <w:headerReference w:type="first" r:id="rId13"/>
      <w:pgSz w:w="11906" w:h="16838"/>
      <w:pgMar w:top="708" w:right="1366" w:bottom="151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FC59" w14:textId="77777777" w:rsidR="0000385B" w:rsidRDefault="0000385B" w:rsidP="00FF36E3">
      <w:pPr>
        <w:spacing w:after="0" w:line="240" w:lineRule="auto"/>
      </w:pPr>
      <w:r>
        <w:separator/>
      </w:r>
    </w:p>
  </w:endnote>
  <w:endnote w:type="continuationSeparator" w:id="0">
    <w:p w14:paraId="38D14CFE" w14:textId="77777777" w:rsidR="0000385B" w:rsidRDefault="0000385B" w:rsidP="00FF36E3">
      <w:pPr>
        <w:spacing w:after="0" w:line="240" w:lineRule="auto"/>
      </w:pPr>
      <w:r>
        <w:continuationSeparator/>
      </w:r>
    </w:p>
  </w:endnote>
  <w:endnote w:type="continuationNotice" w:id="1">
    <w:p w14:paraId="5F89460B" w14:textId="77777777" w:rsidR="0000385B" w:rsidRDefault="000038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69F1" w14:textId="77777777" w:rsidR="0000385B" w:rsidRDefault="0000385B" w:rsidP="00FF36E3">
      <w:pPr>
        <w:spacing w:after="0" w:line="240" w:lineRule="auto"/>
      </w:pPr>
      <w:r>
        <w:separator/>
      </w:r>
    </w:p>
  </w:footnote>
  <w:footnote w:type="continuationSeparator" w:id="0">
    <w:p w14:paraId="583864BC" w14:textId="77777777" w:rsidR="0000385B" w:rsidRDefault="0000385B" w:rsidP="00FF36E3">
      <w:pPr>
        <w:spacing w:after="0" w:line="240" w:lineRule="auto"/>
      </w:pPr>
      <w:r>
        <w:continuationSeparator/>
      </w:r>
    </w:p>
  </w:footnote>
  <w:footnote w:type="continuationNotice" w:id="1">
    <w:p w14:paraId="116AE8BA" w14:textId="77777777" w:rsidR="0000385B" w:rsidRDefault="000038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0E7F" w14:textId="543B5994" w:rsidR="00644D33" w:rsidRDefault="00644D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E85770" wp14:editId="45AA41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56870"/>
              <wp:effectExtent l="0" t="0" r="0" b="5080"/>
              <wp:wrapNone/>
              <wp:docPr id="85667314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F84A3" w14:textId="6DD039C7" w:rsidR="00644D33" w:rsidRPr="00644D33" w:rsidRDefault="00644D33" w:rsidP="00644D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644D33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857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left:0;text-align:left;margin-left:0;margin-top:0;width:36pt;height:28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" filled="f" stroked="f">
              <v:textbox style="mso-fit-shape-to-text:t" inset="0,15pt,0,0">
                <w:txbxContent>
                  <w:p w14:paraId="263F84A3" w14:textId="6DD039C7" w:rsidR="00644D33" w:rsidRPr="00644D33" w:rsidRDefault="00644D33" w:rsidP="00644D33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644D33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40FD" w14:textId="469B35D2" w:rsidR="00FF36E3" w:rsidRPr="00FF36E3" w:rsidRDefault="00644D33" w:rsidP="00FF36E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6C935A" wp14:editId="07810488">
              <wp:simplePos x="89916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56870"/>
              <wp:effectExtent l="0" t="0" r="0" b="5080"/>
              <wp:wrapNone/>
              <wp:docPr id="190494978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D3DA" w14:textId="03AD39D3" w:rsidR="00644D33" w:rsidRPr="00644D33" w:rsidRDefault="00644D33" w:rsidP="00644D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644D33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C93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pt;height:28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" filled="f" stroked="f">
              <v:textbox style="mso-fit-shape-to-text:t" inset="0,15pt,0,0">
                <w:txbxContent>
                  <w:p w14:paraId="7C55D3DA" w14:textId="03AD39D3" w:rsidR="00644D33" w:rsidRPr="00644D33" w:rsidRDefault="00644D33" w:rsidP="00644D33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644D33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3F38">
      <w:rPr>
        <w:noProof/>
      </w:rPr>
      <w:drawing>
        <wp:inline distT="0" distB="0" distL="0" distR="0" wp14:anchorId="5B4EC939" wp14:editId="1E596D70">
          <wp:extent cx="1333187" cy="347787"/>
          <wp:effectExtent l="0" t="0" r="635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te-logos_Kate-white-blue (1)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85" cy="369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A233" w14:textId="48BD0C63" w:rsidR="00644D33" w:rsidRDefault="00644D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910DC1" wp14:editId="6B0636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56870"/>
              <wp:effectExtent l="0" t="0" r="0" b="5080"/>
              <wp:wrapNone/>
              <wp:docPr id="321932625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58BE5" w14:textId="1694B3A0" w:rsidR="00644D33" w:rsidRPr="00644D33" w:rsidRDefault="00644D33" w:rsidP="00644D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644D33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10D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left:0;text-align:left;margin-left:0;margin-top:0;width:36pt;height:28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" filled="f" stroked="f">
              <v:textbox style="mso-fit-shape-to-text:t" inset="0,15pt,0,0">
                <w:txbxContent>
                  <w:p w14:paraId="55C58BE5" w14:textId="1694B3A0" w:rsidR="00644D33" w:rsidRPr="00644D33" w:rsidRDefault="00644D33" w:rsidP="00644D33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644D33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2FF1"/>
    <w:multiLevelType w:val="hybridMultilevel"/>
    <w:tmpl w:val="D3B4179A"/>
    <w:lvl w:ilvl="0" w:tplc="E1AE60C0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1606E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30ECD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87B1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90CAE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B879E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EAEA2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86E96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483CB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653A4"/>
    <w:multiLevelType w:val="hybridMultilevel"/>
    <w:tmpl w:val="F8D6DDD2"/>
    <w:lvl w:ilvl="0" w:tplc="0402000D">
      <w:start w:val="1"/>
      <w:numFmt w:val="bullet"/>
      <w:lvlText w:val="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1606E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30ECD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87B1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90CAE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B879E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EAEA2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86E96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483CB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B77979"/>
    <w:multiLevelType w:val="hybridMultilevel"/>
    <w:tmpl w:val="F51A7F12"/>
    <w:lvl w:ilvl="0" w:tplc="0402000D">
      <w:start w:val="1"/>
      <w:numFmt w:val="bullet"/>
      <w:lvlText w:val="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1606E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30ECD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87B1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90CAE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B879E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EAEA2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86E96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483CB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960006"/>
    <w:multiLevelType w:val="hybridMultilevel"/>
    <w:tmpl w:val="4C5833B2"/>
    <w:lvl w:ilvl="0" w:tplc="0402000D">
      <w:start w:val="1"/>
      <w:numFmt w:val="bullet"/>
      <w:lvlText w:val="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1606E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30ECD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87B1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90CAE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B879E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EAEA2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86E96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483CB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0594719">
    <w:abstractNumId w:val="0"/>
  </w:num>
  <w:num w:numId="2" w16cid:durableId="98452574">
    <w:abstractNumId w:val="1"/>
  </w:num>
  <w:num w:numId="3" w16cid:durableId="1208378146">
    <w:abstractNumId w:val="3"/>
  </w:num>
  <w:num w:numId="4" w16cid:durableId="689142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FD"/>
    <w:rsid w:val="00002821"/>
    <w:rsid w:val="0000385B"/>
    <w:rsid w:val="00014FC6"/>
    <w:rsid w:val="000156E3"/>
    <w:rsid w:val="00016667"/>
    <w:rsid w:val="000319A1"/>
    <w:rsid w:val="000348C8"/>
    <w:rsid w:val="00034A29"/>
    <w:rsid w:val="000403BE"/>
    <w:rsid w:val="0004172B"/>
    <w:rsid w:val="00046932"/>
    <w:rsid w:val="0005483D"/>
    <w:rsid w:val="00065A5F"/>
    <w:rsid w:val="000B3E0E"/>
    <w:rsid w:val="000C07A2"/>
    <w:rsid w:val="000C58CE"/>
    <w:rsid w:val="000E0F35"/>
    <w:rsid w:val="000E2958"/>
    <w:rsid w:val="00102CDF"/>
    <w:rsid w:val="0013709E"/>
    <w:rsid w:val="0017001B"/>
    <w:rsid w:val="00172D0F"/>
    <w:rsid w:val="00174906"/>
    <w:rsid w:val="00177AE7"/>
    <w:rsid w:val="00183BC7"/>
    <w:rsid w:val="00186375"/>
    <w:rsid w:val="00194F4C"/>
    <w:rsid w:val="001D5D32"/>
    <w:rsid w:val="00231E53"/>
    <w:rsid w:val="00235B84"/>
    <w:rsid w:val="002461BD"/>
    <w:rsid w:val="0026043D"/>
    <w:rsid w:val="0026487E"/>
    <w:rsid w:val="002706D7"/>
    <w:rsid w:val="002B0300"/>
    <w:rsid w:val="002C0D76"/>
    <w:rsid w:val="002D448C"/>
    <w:rsid w:val="002D70AD"/>
    <w:rsid w:val="00310D26"/>
    <w:rsid w:val="00317FE2"/>
    <w:rsid w:val="00326EE3"/>
    <w:rsid w:val="00355589"/>
    <w:rsid w:val="00382922"/>
    <w:rsid w:val="00393A02"/>
    <w:rsid w:val="003A071B"/>
    <w:rsid w:val="003A2057"/>
    <w:rsid w:val="003B4215"/>
    <w:rsid w:val="003E08E3"/>
    <w:rsid w:val="00414E8D"/>
    <w:rsid w:val="00454E05"/>
    <w:rsid w:val="00457D59"/>
    <w:rsid w:val="004618AE"/>
    <w:rsid w:val="00461A5A"/>
    <w:rsid w:val="00465446"/>
    <w:rsid w:val="004B78E6"/>
    <w:rsid w:val="004F4E8D"/>
    <w:rsid w:val="00525B32"/>
    <w:rsid w:val="00536EDC"/>
    <w:rsid w:val="00540114"/>
    <w:rsid w:val="00547042"/>
    <w:rsid w:val="00550F98"/>
    <w:rsid w:val="00561741"/>
    <w:rsid w:val="00575E19"/>
    <w:rsid w:val="00592CF7"/>
    <w:rsid w:val="005A2734"/>
    <w:rsid w:val="005C0D38"/>
    <w:rsid w:val="005E02F5"/>
    <w:rsid w:val="006145CD"/>
    <w:rsid w:val="00644D33"/>
    <w:rsid w:val="006544EB"/>
    <w:rsid w:val="006C2F3D"/>
    <w:rsid w:val="006C73A5"/>
    <w:rsid w:val="006D40E5"/>
    <w:rsid w:val="006E48F3"/>
    <w:rsid w:val="006F6FC8"/>
    <w:rsid w:val="0070027A"/>
    <w:rsid w:val="007035CE"/>
    <w:rsid w:val="007103A1"/>
    <w:rsid w:val="00712E5F"/>
    <w:rsid w:val="00751A9F"/>
    <w:rsid w:val="00757982"/>
    <w:rsid w:val="00766E83"/>
    <w:rsid w:val="00767AAB"/>
    <w:rsid w:val="007876A8"/>
    <w:rsid w:val="007936EA"/>
    <w:rsid w:val="007B6516"/>
    <w:rsid w:val="007C0456"/>
    <w:rsid w:val="007C7F0D"/>
    <w:rsid w:val="007F39A3"/>
    <w:rsid w:val="007F7CF6"/>
    <w:rsid w:val="00830A50"/>
    <w:rsid w:val="008333FD"/>
    <w:rsid w:val="0083423F"/>
    <w:rsid w:val="0084769E"/>
    <w:rsid w:val="00897945"/>
    <w:rsid w:val="008C2385"/>
    <w:rsid w:val="008C7C06"/>
    <w:rsid w:val="008E5A82"/>
    <w:rsid w:val="0090246E"/>
    <w:rsid w:val="00904F02"/>
    <w:rsid w:val="00906B0C"/>
    <w:rsid w:val="00945B59"/>
    <w:rsid w:val="009676DE"/>
    <w:rsid w:val="009709E2"/>
    <w:rsid w:val="00982AEB"/>
    <w:rsid w:val="00996B99"/>
    <w:rsid w:val="009A35E9"/>
    <w:rsid w:val="009E7CC8"/>
    <w:rsid w:val="009F6305"/>
    <w:rsid w:val="00A226A7"/>
    <w:rsid w:val="00A23F91"/>
    <w:rsid w:val="00A27F2B"/>
    <w:rsid w:val="00A42F04"/>
    <w:rsid w:val="00A5033E"/>
    <w:rsid w:val="00A53C6E"/>
    <w:rsid w:val="00A53F54"/>
    <w:rsid w:val="00AA7241"/>
    <w:rsid w:val="00AB414C"/>
    <w:rsid w:val="00AD478C"/>
    <w:rsid w:val="00AD5ED2"/>
    <w:rsid w:val="00B00151"/>
    <w:rsid w:val="00B119AF"/>
    <w:rsid w:val="00B32001"/>
    <w:rsid w:val="00B449EA"/>
    <w:rsid w:val="00B60324"/>
    <w:rsid w:val="00B809C5"/>
    <w:rsid w:val="00B810DB"/>
    <w:rsid w:val="00B81BC2"/>
    <w:rsid w:val="00B8292E"/>
    <w:rsid w:val="00BA4C13"/>
    <w:rsid w:val="00BD2294"/>
    <w:rsid w:val="00BD51F9"/>
    <w:rsid w:val="00BE75DC"/>
    <w:rsid w:val="00BF0551"/>
    <w:rsid w:val="00C2745F"/>
    <w:rsid w:val="00C4628A"/>
    <w:rsid w:val="00C4745C"/>
    <w:rsid w:val="00C669FE"/>
    <w:rsid w:val="00C85CAD"/>
    <w:rsid w:val="00CC3372"/>
    <w:rsid w:val="00CE2731"/>
    <w:rsid w:val="00D17EF2"/>
    <w:rsid w:val="00D425B8"/>
    <w:rsid w:val="00D44BEF"/>
    <w:rsid w:val="00D54620"/>
    <w:rsid w:val="00D750A1"/>
    <w:rsid w:val="00DA0CB5"/>
    <w:rsid w:val="00DA3B0F"/>
    <w:rsid w:val="00DB6B90"/>
    <w:rsid w:val="00DE0192"/>
    <w:rsid w:val="00E270A2"/>
    <w:rsid w:val="00E5129C"/>
    <w:rsid w:val="00E61928"/>
    <w:rsid w:val="00E7565C"/>
    <w:rsid w:val="00E820B4"/>
    <w:rsid w:val="00E832FD"/>
    <w:rsid w:val="00E838C5"/>
    <w:rsid w:val="00E85CE5"/>
    <w:rsid w:val="00EB66FC"/>
    <w:rsid w:val="00EE14EE"/>
    <w:rsid w:val="00EE3F38"/>
    <w:rsid w:val="00EF5D2D"/>
    <w:rsid w:val="00F05CDF"/>
    <w:rsid w:val="00F07201"/>
    <w:rsid w:val="00F42F58"/>
    <w:rsid w:val="00F6585E"/>
    <w:rsid w:val="00F66C45"/>
    <w:rsid w:val="00FA200E"/>
    <w:rsid w:val="00FA7379"/>
    <w:rsid w:val="00FD2B82"/>
    <w:rsid w:val="00FD3A0D"/>
    <w:rsid w:val="00FE631F"/>
    <w:rsid w:val="00FE7740"/>
    <w:rsid w:val="00FF36E3"/>
    <w:rsid w:val="02CD1CC7"/>
    <w:rsid w:val="07181BAC"/>
    <w:rsid w:val="071CA490"/>
    <w:rsid w:val="086E1755"/>
    <w:rsid w:val="10C96C44"/>
    <w:rsid w:val="10DC9A21"/>
    <w:rsid w:val="1318AF89"/>
    <w:rsid w:val="13DFBFC1"/>
    <w:rsid w:val="152C82CC"/>
    <w:rsid w:val="15E28F43"/>
    <w:rsid w:val="16DBAB79"/>
    <w:rsid w:val="171C5EC2"/>
    <w:rsid w:val="1A9C6955"/>
    <w:rsid w:val="1C795B2C"/>
    <w:rsid w:val="2EF052E8"/>
    <w:rsid w:val="30DB7D69"/>
    <w:rsid w:val="359AA4B9"/>
    <w:rsid w:val="36C486AC"/>
    <w:rsid w:val="48B6EC60"/>
    <w:rsid w:val="4DEEB4F5"/>
    <w:rsid w:val="5048CB91"/>
    <w:rsid w:val="50D81276"/>
    <w:rsid w:val="50F43FC5"/>
    <w:rsid w:val="5244A649"/>
    <w:rsid w:val="57EA8B5C"/>
    <w:rsid w:val="582502BC"/>
    <w:rsid w:val="5CA5F9A3"/>
    <w:rsid w:val="5E9FAA5F"/>
    <w:rsid w:val="5EE31A50"/>
    <w:rsid w:val="63AE4EB4"/>
    <w:rsid w:val="654A1F15"/>
    <w:rsid w:val="672D2EF2"/>
    <w:rsid w:val="68E43222"/>
    <w:rsid w:val="6AB4E04C"/>
    <w:rsid w:val="6AF4ED82"/>
    <w:rsid w:val="6BA0383C"/>
    <w:rsid w:val="6FF75BB8"/>
    <w:rsid w:val="73AEA418"/>
    <w:rsid w:val="742C0DB9"/>
    <w:rsid w:val="745B4515"/>
    <w:rsid w:val="75711F21"/>
    <w:rsid w:val="782B64B6"/>
    <w:rsid w:val="78A9D323"/>
    <w:rsid w:val="7C7B3637"/>
    <w:rsid w:val="7E96DEF8"/>
    <w:rsid w:val="7ECE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BF77AE"/>
  <w15:docId w15:val="{2C398417-83F8-4620-B093-D6C4D947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58" w:lineRule="auto"/>
      <w:ind w:left="10" w:right="52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6E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F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6E3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2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2B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2B8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B8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B82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310D26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EE3F3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77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bb.b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bb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bb.bg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A710D-530F-4200-919B-57CB202E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Kirova-Grozeva</dc:creator>
  <cp:keywords/>
  <cp:lastModifiedBy>Violeta Kirova-Grozeva</cp:lastModifiedBy>
  <cp:revision>2</cp:revision>
  <dcterms:created xsi:type="dcterms:W3CDTF">2026-05-12T05:06:00Z</dcterms:created>
  <dcterms:modified xsi:type="dcterms:W3CDTF">2026-05-12T05:06:00Z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UBB\JE36593</vt:lpwstr>
  </property>
  <property fmtid="{D5CDD505-2E9C-101B-9397-08002B2CF9AE}" pid="4" name="DLPManualFileClassificationLastModificationDate">
    <vt:lpwstr>1701788328</vt:lpwstr>
  </property>
  <property fmtid="{D5CDD505-2E9C-101B-9397-08002B2CF9AE}" pid="5" name="DLPManualFileClassificationVersion">
    <vt:lpwstr>11.9.0.82</vt:lpwstr>
  </property>
  <property fmtid="{D5CDD505-2E9C-101B-9397-08002B2CF9AE}" pid="6" name="ClassificationContentMarkingHeaderShapeIds">
    <vt:lpwstr>13304d51,51b2df2,718b3a1c</vt:lpwstr>
  </property>
  <property fmtid="{D5CDD505-2E9C-101B-9397-08002B2CF9AE}" pid="7" name="ClassificationContentMarkingHeaderFontProps">
    <vt:lpwstr>#000000,10,Aptos</vt:lpwstr>
  </property>
  <property fmtid="{D5CDD505-2E9C-101B-9397-08002B2CF9AE}" pid="8" name="ClassificationContentMarkingHeaderText">
    <vt:lpwstr>Internal</vt:lpwstr>
  </property>
  <property fmtid="{D5CDD505-2E9C-101B-9397-08002B2CF9AE}" pid="9" name="MSIP_Label_d44a7eb9-e308-4cb8-ad88-b50d70445f3a_Enabled">
    <vt:lpwstr>true</vt:lpwstr>
  </property>
  <property fmtid="{D5CDD505-2E9C-101B-9397-08002B2CF9AE}" pid="10" name="MSIP_Label_d44a7eb9-e308-4cb8-ad88-b50d70445f3a_SetDate">
    <vt:lpwstr>2026-05-05T07:49:52Z</vt:lpwstr>
  </property>
  <property fmtid="{D5CDD505-2E9C-101B-9397-08002B2CF9AE}" pid="11" name="MSIP_Label_d44a7eb9-e308-4cb8-ad88-b50d70445f3a_Method">
    <vt:lpwstr>Privileged</vt:lpwstr>
  </property>
  <property fmtid="{D5CDD505-2E9C-101B-9397-08002B2CF9AE}" pid="12" name="MSIP_Label_d44a7eb9-e308-4cb8-ad88-b50d70445f3a_Name">
    <vt:lpwstr>d44a7eb9-e308-4cb8-ad88-b50d70445f3a</vt:lpwstr>
  </property>
  <property fmtid="{D5CDD505-2E9C-101B-9397-08002B2CF9AE}" pid="13" name="MSIP_Label_d44a7eb9-e308-4cb8-ad88-b50d70445f3a_SiteId">
    <vt:lpwstr>64af2aee-7d6c-49ac-a409-192d3fee73b8</vt:lpwstr>
  </property>
  <property fmtid="{D5CDD505-2E9C-101B-9397-08002B2CF9AE}" pid="14" name="MSIP_Label_d44a7eb9-e308-4cb8-ad88-b50d70445f3a_ActionId">
    <vt:lpwstr>bf7fd3f4-dd85-4f45-b8dd-1b4f4212a930</vt:lpwstr>
  </property>
  <property fmtid="{D5CDD505-2E9C-101B-9397-08002B2CF9AE}" pid="15" name="MSIP_Label_d44a7eb9-e308-4cb8-ad88-b50d70445f3a_ContentBits">
    <vt:lpwstr>1</vt:lpwstr>
  </property>
  <property fmtid="{D5CDD505-2E9C-101B-9397-08002B2CF9AE}" pid="16" name="MSIP_Label_d44a7eb9-e308-4cb8-ad88-b50d70445f3a_Tag">
    <vt:lpwstr>10, 0, 1, 1</vt:lpwstr>
  </property>
</Properties>
</file>